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765769" w14:textId="3BD790B1" w:rsidR="00F41693" w:rsidRPr="00D534EF" w:rsidRDefault="005B3E03" w:rsidP="00C0705A">
      <w:pPr>
        <w:pStyle w:val="BodyText"/>
        <w:ind w:left="0" w:right="-459" w:firstLine="0"/>
        <w:jc w:val="right"/>
        <w:rPr>
          <w:rFonts w:cs="Tahoma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3ABD5BF4" wp14:editId="6DF4E920">
            <wp:extent cx="2771775" cy="1441323"/>
            <wp:effectExtent l="0" t="0" r="0" b="0"/>
            <wp:docPr id="1959191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83"/>
        <w:gridCol w:w="2362"/>
        <w:gridCol w:w="949"/>
        <w:gridCol w:w="3689"/>
      </w:tblGrid>
      <w:tr w:rsidR="00D534EF" w:rsidRPr="00F41693" w14:paraId="3F7448DA" w14:textId="77777777" w:rsidTr="005B1E8B">
        <w:trPr>
          <w:jc w:val="center"/>
        </w:trPr>
        <w:tc>
          <w:tcPr>
            <w:tcW w:w="5000" w:type="pct"/>
            <w:gridSpan w:val="4"/>
            <w:shd w:val="clear" w:color="auto" w:fill="FFD85B"/>
            <w:vAlign w:val="center"/>
          </w:tcPr>
          <w:p w14:paraId="49BF001E" w14:textId="7B67D356" w:rsidR="00D534EF" w:rsidRPr="005B3E03" w:rsidRDefault="005B3E03" w:rsidP="00F41693">
            <w:pPr>
              <w:rPr>
                <w:rFonts w:cs="Tahoma"/>
                <w:b/>
                <w:bCs/>
                <w:szCs w:val="22"/>
              </w:rPr>
            </w:pPr>
            <w:bookmarkStart w:id="0" w:name="_Hlk137145569"/>
            <w:r w:rsidRPr="005B3E03">
              <w:rPr>
                <w:rFonts w:cs="Tahoma"/>
                <w:b/>
                <w:bCs/>
                <w:szCs w:val="22"/>
              </w:rPr>
              <w:t xml:space="preserve">Residential Family Centre – Career opportunity </w:t>
            </w:r>
          </w:p>
        </w:tc>
      </w:tr>
      <w:tr w:rsidR="00E915DA" w:rsidRPr="00F41693" w14:paraId="755B015B" w14:textId="77777777" w:rsidTr="005B1E8B">
        <w:trPr>
          <w:jc w:val="center"/>
        </w:trPr>
        <w:tc>
          <w:tcPr>
            <w:tcW w:w="1116" w:type="pct"/>
            <w:vAlign w:val="center"/>
          </w:tcPr>
          <w:p w14:paraId="3831A059" w14:textId="60E9ED93" w:rsidR="00E915DA" w:rsidRPr="00F41693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Job Title</w:t>
            </w:r>
          </w:p>
        </w:tc>
        <w:tc>
          <w:tcPr>
            <w:tcW w:w="1323" w:type="pct"/>
            <w:vAlign w:val="center"/>
          </w:tcPr>
          <w:p w14:paraId="53DF0915" w14:textId="77777777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 xml:space="preserve">Family </w:t>
            </w:r>
            <w:r w:rsidRPr="00F41693">
              <w:rPr>
                <w:rFonts w:cs="Tahoma"/>
                <w:bCs/>
                <w:color w:val="000000"/>
                <w:szCs w:val="22"/>
              </w:rPr>
              <w:t>Support Worker</w:t>
            </w:r>
          </w:p>
        </w:tc>
        <w:tc>
          <w:tcPr>
            <w:tcW w:w="508" w:type="pct"/>
            <w:vAlign w:val="center"/>
          </w:tcPr>
          <w:p w14:paraId="2E6C59AD" w14:textId="05E70A03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E915DA">
              <w:rPr>
                <w:rFonts w:cs="Tahoma"/>
                <w:b/>
                <w:color w:val="000000"/>
                <w:szCs w:val="22"/>
              </w:rPr>
              <w:t>Sect</w:t>
            </w:r>
            <w:r>
              <w:rPr>
                <w:rFonts w:cs="Tahoma"/>
                <w:b/>
                <w:color w:val="000000"/>
                <w:szCs w:val="22"/>
              </w:rPr>
              <w:t>or</w:t>
            </w:r>
          </w:p>
        </w:tc>
        <w:tc>
          <w:tcPr>
            <w:tcW w:w="2053" w:type="pct"/>
            <w:vAlign w:val="center"/>
          </w:tcPr>
          <w:p w14:paraId="62E1392B" w14:textId="2885777D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>Children &amp; Family Specialist Services</w:t>
            </w:r>
          </w:p>
        </w:tc>
      </w:tr>
      <w:tr w:rsidR="008064D4" w:rsidRPr="00F41693" w14:paraId="349AFE44" w14:textId="77777777" w:rsidTr="005B1E8B">
        <w:trPr>
          <w:jc w:val="center"/>
        </w:trPr>
        <w:tc>
          <w:tcPr>
            <w:tcW w:w="1116" w:type="pct"/>
            <w:vAlign w:val="center"/>
          </w:tcPr>
          <w:p w14:paraId="4B47FD69" w14:textId="11F0CEA2" w:rsidR="008064D4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Region</w:t>
            </w:r>
            <w:r w:rsidR="00D534EF">
              <w:rPr>
                <w:rFonts w:cs="Tahoma"/>
                <w:b/>
                <w:color w:val="000000"/>
                <w:szCs w:val="22"/>
              </w:rPr>
              <w:t>/Location</w:t>
            </w:r>
          </w:p>
        </w:tc>
        <w:tc>
          <w:tcPr>
            <w:tcW w:w="3884" w:type="pct"/>
            <w:gridSpan w:val="3"/>
            <w:vAlign w:val="center"/>
          </w:tcPr>
          <w:p w14:paraId="37FE5F4E" w14:textId="62CB8EB6" w:rsidR="008064D4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534C2E">
              <w:rPr>
                <w:rFonts w:cs="Tahoma"/>
                <w:color w:val="000000"/>
                <w:szCs w:val="22"/>
              </w:rPr>
              <w:t>Various</w:t>
            </w:r>
            <w:r>
              <w:rPr>
                <w:rFonts w:cs="Tahoma"/>
                <w:color w:val="000000"/>
                <w:szCs w:val="22"/>
              </w:rPr>
              <w:t xml:space="preserve"> - North England | East &amp; West Midlands | London &amp; surrounding areas</w:t>
            </w:r>
            <w:r w:rsidR="00D534EF">
              <w:rPr>
                <w:rFonts w:cs="Tahoma"/>
                <w:color w:val="000000"/>
                <w:szCs w:val="22"/>
              </w:rPr>
              <w:t xml:space="preserve"> – Residential &amp; community settings</w:t>
            </w:r>
          </w:p>
        </w:tc>
      </w:tr>
      <w:tr w:rsidR="00FA25B1" w:rsidRPr="00F41693" w14:paraId="18FE90E7" w14:textId="77777777" w:rsidTr="005B1E8B">
        <w:trPr>
          <w:jc w:val="center"/>
        </w:trPr>
        <w:tc>
          <w:tcPr>
            <w:tcW w:w="1116" w:type="pct"/>
            <w:vAlign w:val="center"/>
          </w:tcPr>
          <w:p w14:paraId="4EFA76EC" w14:textId="5E96C73B" w:rsidR="00FA25B1" w:rsidRPr="00F41693" w:rsidRDefault="00FA25B1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 xml:space="preserve">Shift Pattern </w:t>
            </w:r>
          </w:p>
        </w:tc>
        <w:tc>
          <w:tcPr>
            <w:tcW w:w="3884" w:type="pct"/>
            <w:gridSpan w:val="3"/>
            <w:vAlign w:val="center"/>
          </w:tcPr>
          <w:p w14:paraId="79B111A3" w14:textId="429159FB" w:rsidR="00FA25B1" w:rsidRPr="00534C2E" w:rsidRDefault="001D5D6E" w:rsidP="00F41693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Various – Daytime</w:t>
            </w:r>
            <w:r w:rsidR="004D4430">
              <w:rPr>
                <w:rFonts w:cs="Tahoma"/>
                <w:color w:val="000000"/>
                <w:szCs w:val="22"/>
              </w:rPr>
              <w:t xml:space="preserve"> |</w:t>
            </w:r>
            <w:r>
              <w:rPr>
                <w:rFonts w:cs="Tahoma"/>
                <w:color w:val="000000"/>
                <w:szCs w:val="22"/>
              </w:rPr>
              <w:t xml:space="preserve"> </w:t>
            </w:r>
            <w:r w:rsidR="004D4430">
              <w:rPr>
                <w:rFonts w:cs="Tahoma"/>
                <w:color w:val="000000"/>
                <w:szCs w:val="22"/>
              </w:rPr>
              <w:t>W</w:t>
            </w:r>
            <w:r>
              <w:rPr>
                <w:rFonts w:cs="Tahoma"/>
                <w:color w:val="000000"/>
                <w:szCs w:val="22"/>
              </w:rPr>
              <w:t>aking nights</w:t>
            </w:r>
            <w:r w:rsidR="004D4430">
              <w:rPr>
                <w:rFonts w:cs="Tahoma"/>
                <w:color w:val="000000"/>
                <w:szCs w:val="22"/>
              </w:rPr>
              <w:t xml:space="preserve"> | </w:t>
            </w:r>
            <w:r>
              <w:rPr>
                <w:rFonts w:cs="Tahoma"/>
                <w:color w:val="000000"/>
                <w:szCs w:val="22"/>
              </w:rPr>
              <w:t>Mixed</w:t>
            </w:r>
            <w:r w:rsidR="004D4430">
              <w:rPr>
                <w:rFonts w:cs="Tahoma"/>
                <w:color w:val="000000"/>
                <w:szCs w:val="22"/>
              </w:rPr>
              <w:t xml:space="preserve"> | Weekdays | Weekends</w:t>
            </w:r>
            <w:r w:rsidR="00E82600"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6A5AAF" w:rsidRPr="00F41693" w14:paraId="7C9F13A7" w14:textId="77777777" w:rsidTr="005B1E8B">
        <w:trPr>
          <w:jc w:val="center"/>
        </w:trPr>
        <w:tc>
          <w:tcPr>
            <w:tcW w:w="1116" w:type="pct"/>
            <w:vAlign w:val="center"/>
          </w:tcPr>
          <w:p w14:paraId="4CACE261" w14:textId="70DD96F2" w:rsidR="006A5AAF" w:rsidRPr="00F41693" w:rsidRDefault="00F41693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Responsible to</w:t>
            </w:r>
          </w:p>
        </w:tc>
        <w:tc>
          <w:tcPr>
            <w:tcW w:w="3884" w:type="pct"/>
            <w:gridSpan w:val="3"/>
            <w:vAlign w:val="center"/>
          </w:tcPr>
          <w:p w14:paraId="1F759342" w14:textId="6C2B98B5" w:rsidR="006A5AAF" w:rsidRPr="002C6DCE" w:rsidRDefault="001D5D6E" w:rsidP="00F41693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Senior S</w:t>
            </w:r>
            <w:r w:rsidR="004D4430">
              <w:rPr>
                <w:rFonts w:cs="Tahoma"/>
                <w:color w:val="000000"/>
                <w:szCs w:val="22"/>
              </w:rPr>
              <w:t>upport Worker |</w:t>
            </w:r>
            <w:r w:rsidR="00F41693" w:rsidRPr="00F41693">
              <w:rPr>
                <w:rFonts w:cs="Tahoma"/>
                <w:color w:val="000000"/>
                <w:szCs w:val="22"/>
              </w:rPr>
              <w:t xml:space="preserve"> Registered Manager</w:t>
            </w:r>
            <w:r w:rsidR="004D4430">
              <w:rPr>
                <w:rFonts w:cs="Tahoma"/>
                <w:color w:val="000000"/>
                <w:szCs w:val="22"/>
              </w:rPr>
              <w:t xml:space="preserve"> | </w:t>
            </w:r>
            <w:r w:rsidR="00F41693" w:rsidRPr="00F41693">
              <w:rPr>
                <w:rFonts w:cs="Tahoma"/>
                <w:color w:val="000000"/>
                <w:szCs w:val="22"/>
              </w:rPr>
              <w:t>Responsible Individual</w:t>
            </w:r>
          </w:p>
        </w:tc>
      </w:tr>
      <w:bookmarkEnd w:id="0"/>
    </w:tbl>
    <w:p w14:paraId="3ADC27E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3495"/>
        <w:gridCol w:w="5521"/>
      </w:tblGrid>
      <w:tr w:rsidR="006A5AAF" w:rsidRPr="00F41693" w14:paraId="5B063435" w14:textId="77777777" w:rsidTr="00F41693">
        <w:trPr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2AF38370" w14:textId="5233460C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Terms and Conditions</w:t>
            </w:r>
          </w:p>
        </w:tc>
      </w:tr>
      <w:tr w:rsidR="00D534EF" w:rsidRPr="00F41693" w14:paraId="241D0640" w14:textId="77777777" w:rsidTr="00D534EF">
        <w:trPr>
          <w:trHeight w:val="655"/>
          <w:jc w:val="center"/>
        </w:trPr>
        <w:tc>
          <w:tcPr>
            <w:tcW w:w="1938" w:type="pct"/>
            <w:vAlign w:val="center"/>
          </w:tcPr>
          <w:p w14:paraId="728E0B76" w14:textId="043DB6A6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Employment Basis</w:t>
            </w:r>
          </w:p>
        </w:tc>
        <w:tc>
          <w:tcPr>
            <w:tcW w:w="3062" w:type="pct"/>
            <w:vAlign w:val="center"/>
          </w:tcPr>
          <w:p w14:paraId="41ACFAC4" w14:textId="58FAFA13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Full time:</w:t>
            </w:r>
            <w:r w:rsidRPr="00D534EF">
              <w:rPr>
                <w:rFonts w:cs="Tahoma"/>
                <w:color w:val="000000"/>
                <w:szCs w:val="22"/>
              </w:rPr>
              <w:t xml:space="preserve"> 40 Hours p</w:t>
            </w:r>
            <w:r>
              <w:rPr>
                <w:rFonts w:cs="Tahoma"/>
                <w:color w:val="000000"/>
                <w:szCs w:val="22"/>
              </w:rPr>
              <w:t xml:space="preserve">w </w:t>
            </w:r>
            <w:r w:rsidRPr="00D534EF">
              <w:rPr>
                <w:rFonts w:cs="Tahoma"/>
                <w:color w:val="000000"/>
                <w:szCs w:val="22"/>
              </w:rPr>
              <w:t>| P</w:t>
            </w:r>
            <w:r>
              <w:rPr>
                <w:rFonts w:cs="Tahoma"/>
                <w:color w:val="000000"/>
                <w:szCs w:val="22"/>
              </w:rPr>
              <w:t>art time</w:t>
            </w:r>
            <w:r w:rsidRPr="00D534EF">
              <w:rPr>
                <w:rFonts w:cs="Tahoma"/>
                <w:color w:val="000000"/>
                <w:szCs w:val="22"/>
              </w:rPr>
              <w:t xml:space="preserve">: 20 Hours </w:t>
            </w:r>
            <w:r>
              <w:rPr>
                <w:rFonts w:cs="Tahoma"/>
                <w:color w:val="000000"/>
                <w:szCs w:val="22"/>
              </w:rPr>
              <w:t>pw</w:t>
            </w:r>
            <w:r w:rsidRPr="00D534EF"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D534EF" w:rsidRPr="00F41693" w14:paraId="29F1A65D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2BE43474" w14:textId="731970B4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Annual Salary</w:t>
            </w:r>
            <w:r w:rsidR="00FB2BFE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6CBD018E" w14:textId="66F57611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£24,960 - £27,040 FTE (Depending on experience)</w:t>
            </w:r>
          </w:p>
        </w:tc>
      </w:tr>
      <w:tr w:rsidR="00D534EF" w:rsidRPr="00F41693" w14:paraId="0063D7CF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6880857" w14:textId="5005D2DA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Holiday Entitlement</w:t>
            </w:r>
          </w:p>
        </w:tc>
        <w:tc>
          <w:tcPr>
            <w:tcW w:w="3062" w:type="pct"/>
            <w:vAlign w:val="center"/>
          </w:tcPr>
          <w:p w14:paraId="1BB4C12F" w14:textId="17DF275A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 xml:space="preserve">30 days (Excluding bank holidays) </w:t>
            </w:r>
          </w:p>
        </w:tc>
      </w:tr>
      <w:tr w:rsidR="00D534EF" w:rsidRPr="00F41693" w14:paraId="47F61195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115AC85D" w14:textId="56B099B7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Probationary period</w:t>
            </w:r>
          </w:p>
        </w:tc>
        <w:tc>
          <w:tcPr>
            <w:tcW w:w="3062" w:type="pct"/>
            <w:vAlign w:val="center"/>
          </w:tcPr>
          <w:p w14:paraId="62C5590C" w14:textId="1999F16F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6 Months</w:t>
            </w:r>
          </w:p>
        </w:tc>
      </w:tr>
      <w:tr w:rsidR="00D534EF" w:rsidRPr="00F41693" w14:paraId="2E242EA6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460D6695" w14:textId="27933DA5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Notice Period</w:t>
            </w:r>
          </w:p>
        </w:tc>
        <w:tc>
          <w:tcPr>
            <w:tcW w:w="3062" w:type="pct"/>
            <w:vAlign w:val="center"/>
          </w:tcPr>
          <w:p w14:paraId="0B2539B9" w14:textId="402C7842" w:rsidR="00D534EF" w:rsidRPr="00E915DA" w:rsidRDefault="00D534EF" w:rsidP="00E915DA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3 Months</w:t>
            </w:r>
          </w:p>
        </w:tc>
      </w:tr>
      <w:tr w:rsidR="00D534EF" w:rsidRPr="00F41693" w14:paraId="2901CF19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D1E51E0" w14:textId="6073B2AF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Screening</w:t>
            </w:r>
          </w:p>
        </w:tc>
        <w:tc>
          <w:tcPr>
            <w:tcW w:w="3062" w:type="pct"/>
            <w:vAlign w:val="center"/>
          </w:tcPr>
          <w:p w14:paraId="7AA7FCCB" w14:textId="77777777" w:rsid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This position requires an enhanced DBS check.</w:t>
            </w:r>
          </w:p>
          <w:p w14:paraId="4F37C15C" w14:textId="1A95AA03" w:rsidR="00D534EF" w:rsidRP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 w:val="16"/>
                <w:szCs w:val="16"/>
              </w:rPr>
              <w:t>(Requirement to register your DBS on the update system)</w:t>
            </w:r>
          </w:p>
        </w:tc>
      </w:tr>
    </w:tbl>
    <w:p w14:paraId="08857EF3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065BFDD7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463DE83" w14:textId="53A41FFF" w:rsidR="006A5AAF" w:rsidRPr="00F41693" w:rsidRDefault="006F1088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Working for Bright Spark Living </w:t>
            </w:r>
          </w:p>
        </w:tc>
      </w:tr>
      <w:tr w:rsidR="006A5AAF" w:rsidRPr="00F41693" w14:paraId="07290270" w14:textId="77777777" w:rsidTr="00F41693">
        <w:trPr>
          <w:trHeight w:val="83"/>
          <w:jc w:val="center"/>
        </w:trPr>
        <w:tc>
          <w:tcPr>
            <w:tcW w:w="5000" w:type="pct"/>
          </w:tcPr>
          <w:p w14:paraId="45B4FF9B" w14:textId="095BC584" w:rsidR="00FA25B1" w:rsidRDefault="006F1088" w:rsidP="00FA25B1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862844">
              <w:rPr>
                <w:rFonts w:ascii="Tahoma" w:hAnsi="Tahoma" w:cs="Tahoma"/>
                <w:b/>
                <w:bCs/>
                <w:color w:val="000000"/>
                <w:spacing w:val="0"/>
              </w:rPr>
              <w:t>Bright Spark Living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is dedicated to improving the well-being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stability,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and safety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of families during critical stages of pregnancy, childbirth, and parenting. We offer a range of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lastRenderedPageBreak/>
              <w:t>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 services designed to address the unique needs of each family, promoting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positive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healthy relationships, child development, and overall family cohesion underpinned by safeguarding principles. </w:t>
            </w:r>
          </w:p>
          <w:p w14:paraId="2920980B" w14:textId="22DA78F9" w:rsidR="000F41A3" w:rsidRDefault="006F1088" w:rsidP="00FA25B1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Our mission is to </w:t>
            </w:r>
            <w:r w:rsidR="00F67CD3"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uild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esilience,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I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nspire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rowth and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H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elp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T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ransform families for a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righter future. We are committed to providing a safe,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non-judgemental,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inclusive,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and nurturing environment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where families can come together to assess their strengths, overcome challenges, and develop the skills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&amp;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resources necessary for positive change. Through comprehensive assessments,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evidence-based interventions,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compassionate support &amp; guidance,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we empower families to build strong relationships, enhance communication, and promote the well-being and safety of children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in their care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with confidence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.  Our dedicated team of professionals strive to foster a culture of respect, understanding, and collaboration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valuing the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individual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needs of each family we serve. By offering 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ed services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such as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educational workshops, 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parenting </w:t>
            </w:r>
            <w:r w:rsidR="00ED4DEC">
              <w:rPr>
                <w:rFonts w:ascii="Tahoma" w:hAnsi="Tahoma" w:cs="Tahoma"/>
                <w:color w:val="000000"/>
                <w:spacing w:val="0"/>
              </w:rPr>
              <w:t>programmes,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and basic life skills,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we aim to </w:t>
            </w:r>
            <w:r w:rsidR="00862844" w:rsidRPr="006F1088">
              <w:rPr>
                <w:rFonts w:ascii="Tahoma" w:hAnsi="Tahoma" w:cs="Tahoma"/>
                <w:color w:val="000000"/>
                <w:spacing w:val="0"/>
              </w:rPr>
              <w:t>e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>quip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families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with the right tools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to navigate life's complexities and achieve their full potential.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Our overriding priority is to keep families together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, one assessment at a time.</w:t>
            </w:r>
          </w:p>
          <w:p w14:paraId="41B440B4" w14:textId="77777777" w:rsidR="00FA25B1" w:rsidRPr="00FA25B1" w:rsidRDefault="00FA25B1" w:rsidP="00FA25B1"/>
          <w:p w14:paraId="5344882D" w14:textId="4DE4598F" w:rsidR="000F41A3" w:rsidRPr="000F41A3" w:rsidRDefault="000F41A3" w:rsidP="00F112BB">
            <w:r>
              <w:t xml:space="preserve">We are a </w:t>
            </w:r>
            <w:r w:rsidR="00F112BB">
              <w:t xml:space="preserve">new &amp; </w:t>
            </w:r>
            <w:r w:rsidR="00ED4DEC">
              <w:t>fast-growing</w:t>
            </w:r>
            <w:r>
              <w:t xml:space="preserve"> business led collectively by social work industry specialists</w:t>
            </w:r>
            <w:r w:rsidR="00FA25B1">
              <w:t xml:space="preserve"> with several years’ experience</w:t>
            </w:r>
            <w:r>
              <w:t xml:space="preserve">. We </w:t>
            </w:r>
            <w:r w:rsidR="00F112BB">
              <w:t>endeavour to provide a</w:t>
            </w:r>
            <w:r>
              <w:t xml:space="preserve"> diverse and inclusive </w:t>
            </w:r>
            <w:r w:rsidR="00F112BB">
              <w:t xml:space="preserve">working environment, </w:t>
            </w:r>
            <w:r w:rsidR="00FA25B1">
              <w:t xml:space="preserve">by listening, </w:t>
            </w:r>
            <w:r w:rsidR="00ED4DEC">
              <w:t>learning,</w:t>
            </w:r>
            <w:r w:rsidR="00FA25B1">
              <w:t xml:space="preserve"> and acting upon the needs of our staff. Team members are encouraged to be their authentic selves at work;</w:t>
            </w:r>
            <w:r w:rsidR="00F112BB">
              <w:t xml:space="preserve"> </w:t>
            </w:r>
            <w:r w:rsidR="00FA25B1">
              <w:t>w</w:t>
            </w:r>
            <w:r w:rsidR="00F112BB">
              <w:t>e welcome</w:t>
            </w:r>
            <w:r w:rsidR="00A1070E">
              <w:t>, respect and value people from all backgrounds. We aim to actively ensure all staff show &amp; receive kindness, empathy &amp; fairness. Our approach to diversity &amp; inclusion is driven by our ongoing and evolving workplace policies in line with current</w:t>
            </w:r>
            <w:r w:rsidR="00FA25B1">
              <w:t xml:space="preserve"> </w:t>
            </w:r>
            <w:r w:rsidR="00A1070E">
              <w:t xml:space="preserve">legislation, </w:t>
            </w:r>
            <w:r w:rsidR="00FA25B1">
              <w:t>employee led networks</w:t>
            </w:r>
            <w:r w:rsidR="00A1070E">
              <w:t xml:space="preserve">, </w:t>
            </w:r>
            <w:r w:rsidR="00FA25B1">
              <w:t xml:space="preserve">anonymous </w:t>
            </w:r>
            <w:r w:rsidR="00A1070E">
              <w:t xml:space="preserve">feedback &amp; good quality training, support &amp; management. </w:t>
            </w:r>
          </w:p>
        </w:tc>
      </w:tr>
    </w:tbl>
    <w:p w14:paraId="78D61EE5" w14:textId="77777777" w:rsidR="00FA78D7" w:rsidRDefault="00FA78D7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9165C6" w:rsidRPr="009165C6" w14:paraId="48B489CB" w14:textId="77777777" w:rsidTr="007F031A">
        <w:trPr>
          <w:jc w:val="center"/>
        </w:trPr>
        <w:tc>
          <w:tcPr>
            <w:tcW w:w="5000" w:type="pct"/>
            <w:shd w:val="clear" w:color="auto" w:fill="E0E0E0"/>
          </w:tcPr>
          <w:p w14:paraId="3433F7C2" w14:textId="5936EA1E" w:rsidR="009165C6" w:rsidRPr="009165C6" w:rsidRDefault="009165C6" w:rsidP="009165C6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bookmarkStart w:id="1" w:name="_Hlk137145865"/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Benefits of working for us </w:t>
            </w:r>
            <w:r w:rsidRPr="009165C6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 </w:t>
            </w:r>
          </w:p>
        </w:tc>
      </w:tr>
      <w:tr w:rsidR="009165C6" w:rsidRPr="009165C6" w14:paraId="342B1D99" w14:textId="77777777" w:rsidTr="007F031A">
        <w:trPr>
          <w:trHeight w:val="83"/>
          <w:jc w:val="center"/>
        </w:trPr>
        <w:tc>
          <w:tcPr>
            <w:tcW w:w="5000" w:type="pct"/>
          </w:tcPr>
          <w:p w14:paraId="47A3C1F0" w14:textId="77777777" w:rsidR="00C518CE" w:rsidRDefault="00C518CE" w:rsidP="00CF5337">
            <w:pPr>
              <w:pStyle w:val="ListParagraph"/>
            </w:pPr>
            <w:r>
              <w:t xml:space="preserve">Free refreshments &amp; snacks for all staff </w:t>
            </w:r>
          </w:p>
          <w:p w14:paraId="156C8A8A" w14:textId="29F6D200" w:rsidR="00C518CE" w:rsidRDefault="00C518CE" w:rsidP="00CF5337">
            <w:pPr>
              <w:pStyle w:val="ListParagraph"/>
            </w:pPr>
            <w:r>
              <w:t xml:space="preserve">Guaranteed Birthday leave &amp; </w:t>
            </w:r>
            <w:r w:rsidR="00ED4DEC">
              <w:t>Gift.</w:t>
            </w:r>
          </w:p>
          <w:p w14:paraId="0F6241B5" w14:textId="67479740" w:rsidR="00E82600" w:rsidRDefault="00E82600" w:rsidP="00CF5337">
            <w:pPr>
              <w:pStyle w:val="ListParagraph"/>
            </w:pPr>
            <w:r>
              <w:t xml:space="preserve">Guaranteed Christmas &amp; New years paid annual leave for all staff (8 days included in holiday entitlement) </w:t>
            </w:r>
          </w:p>
          <w:p w14:paraId="668D67E6" w14:textId="1A77703C" w:rsidR="00E82600" w:rsidRDefault="003E4E54" w:rsidP="00CF5337">
            <w:pPr>
              <w:pStyle w:val="ListParagraph"/>
            </w:pPr>
            <w:r>
              <w:t xml:space="preserve">Annual </w:t>
            </w:r>
            <w:r w:rsidR="00E82600">
              <w:t xml:space="preserve">Holiday </w:t>
            </w:r>
            <w:r>
              <w:t>entitlement</w:t>
            </w:r>
            <w:r w:rsidR="00E82600">
              <w:t xml:space="preserve"> increases </w:t>
            </w:r>
            <w:r>
              <w:t>to 33 days after 2 years of service and 35 days after 5 years of service</w:t>
            </w:r>
            <w:r w:rsidR="00FB2BFE">
              <w:t xml:space="preserve"> (FTE)</w:t>
            </w:r>
            <w:r>
              <w:t xml:space="preserve">. </w:t>
            </w:r>
          </w:p>
          <w:p w14:paraId="08C99D03" w14:textId="246AE431" w:rsidR="00C518CE" w:rsidRDefault="009165C6" w:rsidP="00CF5337">
            <w:pPr>
              <w:pStyle w:val="ListParagraph"/>
            </w:pPr>
            <w:r>
              <w:t>Reasonable &amp; fair shift patterns that make it easier to commute to &amp; from work and promote work life balance for all staff</w:t>
            </w:r>
            <w:r w:rsidR="00C518CE">
              <w:t xml:space="preserve"> (Flexibility to swap shifts with other team members)</w:t>
            </w:r>
          </w:p>
          <w:p w14:paraId="0A506A15" w14:textId="61655DDD" w:rsidR="00C518CE" w:rsidRDefault="00C518CE" w:rsidP="00CF5337">
            <w:pPr>
              <w:pStyle w:val="ListParagraph"/>
            </w:pPr>
            <w:r>
              <w:t>100%</w:t>
            </w:r>
            <w:r w:rsidR="00CF5337">
              <w:t xml:space="preserve"> attendance recognition</w:t>
            </w:r>
          </w:p>
          <w:p w14:paraId="21F60A6B" w14:textId="77777777" w:rsidR="009165C6" w:rsidRDefault="009165C6" w:rsidP="00CF5337">
            <w:pPr>
              <w:pStyle w:val="ListParagraph"/>
            </w:pPr>
            <w:r>
              <w:t>Staff wellbeing events throughout the year</w:t>
            </w:r>
          </w:p>
          <w:p w14:paraId="76FA68E9" w14:textId="60EE95C3" w:rsidR="009165C6" w:rsidRDefault="009165C6" w:rsidP="00CF5337">
            <w:pPr>
              <w:pStyle w:val="ListParagraph"/>
            </w:pPr>
            <w:r>
              <w:t xml:space="preserve">Team building </w:t>
            </w:r>
            <w:r w:rsidR="00ED4DEC">
              <w:t>days.</w:t>
            </w:r>
          </w:p>
          <w:p w14:paraId="3714976D" w14:textId="77777777" w:rsidR="00C518CE" w:rsidRDefault="00C518CE" w:rsidP="00CF5337">
            <w:pPr>
              <w:pStyle w:val="ListParagraph"/>
            </w:pPr>
            <w:r>
              <w:lastRenderedPageBreak/>
              <w:t>Continuous training and professional development opportunities</w:t>
            </w:r>
          </w:p>
          <w:p w14:paraId="2C01F828" w14:textId="3C277EA5" w:rsidR="00C518CE" w:rsidRDefault="00C518CE" w:rsidP="00CF5337">
            <w:pPr>
              <w:pStyle w:val="ListParagraph"/>
            </w:pPr>
            <w:r>
              <w:t>Promotion Opportunities (must have passed probationary period to be considered)</w:t>
            </w:r>
          </w:p>
          <w:p w14:paraId="0AEBE554" w14:textId="1C1385E0" w:rsidR="00C518CE" w:rsidRDefault="00C518CE" w:rsidP="00CF5337">
            <w:pPr>
              <w:pStyle w:val="ListParagraph"/>
            </w:pPr>
            <w:r>
              <w:t xml:space="preserve">Flexibility to relocate to other sites throughout the UK (when available) </w:t>
            </w:r>
          </w:p>
          <w:p w14:paraId="1ED72D0B" w14:textId="3DF6FA19" w:rsidR="00C518CE" w:rsidRDefault="00C518CE" w:rsidP="00CF5337">
            <w:pPr>
              <w:pStyle w:val="ListParagraph"/>
            </w:pPr>
            <w:r>
              <w:t xml:space="preserve">Recognition rewards (based on feedback from service users / management) </w:t>
            </w:r>
          </w:p>
          <w:p w14:paraId="63310D39" w14:textId="11C9CDA7" w:rsidR="009165C6" w:rsidRDefault="009165C6" w:rsidP="00CF5337">
            <w:pPr>
              <w:pStyle w:val="ListParagraph"/>
            </w:pPr>
            <w:r>
              <w:t xml:space="preserve">Employer Pension Contribution – 3% minimum, matching additional employee contributions up to 7.5% after 3 years of service &amp; 10% after 5 </w:t>
            </w:r>
            <w:r w:rsidR="00ED4DEC">
              <w:t>years.</w:t>
            </w:r>
            <w:r w:rsidR="00C518CE">
              <w:t xml:space="preserve"> </w:t>
            </w:r>
          </w:p>
          <w:p w14:paraId="22370798" w14:textId="6CC50D23" w:rsidR="009165C6" w:rsidRPr="009165C6" w:rsidRDefault="00CF5337" w:rsidP="00CF5337">
            <w:pPr>
              <w:pStyle w:val="ListParagraph"/>
            </w:pPr>
            <w:r>
              <w:t>Long Service Awards: Recognition for every 5 years of service.</w:t>
            </w:r>
          </w:p>
        </w:tc>
      </w:tr>
      <w:bookmarkEnd w:id="1"/>
    </w:tbl>
    <w:p w14:paraId="79539E2A" w14:textId="77777777" w:rsidR="009165C6" w:rsidRPr="00FA78D7" w:rsidRDefault="009165C6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4CA1229F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3A398B48" w14:textId="3340DDE9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Job Purpose</w:t>
            </w:r>
          </w:p>
        </w:tc>
      </w:tr>
      <w:tr w:rsidR="006A5AAF" w:rsidRPr="00F41693" w14:paraId="26BF838D" w14:textId="77777777" w:rsidTr="00F41693">
        <w:trPr>
          <w:trHeight w:val="83"/>
          <w:jc w:val="center"/>
        </w:trPr>
        <w:tc>
          <w:tcPr>
            <w:tcW w:w="5000" w:type="pct"/>
          </w:tcPr>
          <w:p w14:paraId="2D581237" w14:textId="3C961928" w:rsidR="00E46962" w:rsidRPr="00F41693" w:rsidRDefault="00D45898" w:rsidP="00D45898">
            <w:pPr>
              <w:pStyle w:val="Subtitle"/>
              <w:numPr>
                <w:ilvl w:val="0"/>
                <w:numId w:val="0"/>
              </w:numPr>
              <w:spacing w:after="120"/>
              <w:rPr>
                <w:rFonts w:ascii="Tahoma" w:hAnsi="Tahoma" w:cs="Tahoma"/>
                <w:b/>
                <w:bCs/>
                <w:color w:val="000000"/>
                <w:spacing w:val="0"/>
              </w:rPr>
            </w:pP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main purpose of the role is to 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>help</w:t>
            </w: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children remain safe &amp;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families stay together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where suitable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Our teams will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review the risks/protective factors identified that have resulted in families being referred to our services for a targeted parenting assessment. Our teams will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>work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with parents/caregivers to provide the best support, </w:t>
            </w:r>
            <w:r w:rsidR="00ED4DEC">
              <w:rPr>
                <w:rFonts w:ascii="Tahoma" w:hAnsi="Tahoma" w:cs="Tahoma"/>
                <w:color w:val="000000"/>
                <w:spacing w:val="0"/>
                <w:lang w:eastAsia="en-GB"/>
              </w:rPr>
              <w:t>advice,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and assistance in the basi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 care &amp;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individual needs of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their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children. 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>B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y delivering an impeccable service to the highest standards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, our teams will ensure parents achieve improved outcomes &amp; acquire the desired skills necessary to adequately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provide a safe and sustainable 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family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>environment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Each team member will </w:t>
            </w:r>
            <w:r w:rsidR="00C91403">
              <w:rPr>
                <w:rFonts w:ascii="Tahoma" w:hAnsi="Tahoma" w:cs="Tahoma"/>
                <w:color w:val="000000"/>
                <w:spacing w:val="0"/>
                <w:lang w:eastAsia="en-GB"/>
              </w:rPr>
              <w:t>contribute to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the process of family assessment as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instruct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>ed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by the family assessment plan and </w:t>
            </w:r>
            <w:r w:rsidR="003D345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work with the 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current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strategies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linked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to </w:t>
            </w:r>
            <w:r w:rsidR="003D345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each </w:t>
            </w:r>
            <w:r w:rsidR="00771847">
              <w:rPr>
                <w:rFonts w:ascii="Tahoma" w:hAnsi="Tahoma" w:cs="Tahoma"/>
                <w:color w:val="000000"/>
                <w:spacing w:val="0"/>
                <w:lang w:eastAsia="en-GB"/>
              </w:rPr>
              <w:t>family’s</w:t>
            </w:r>
            <w:r w:rsidR="003D345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case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>Employees will work alongside social work professionals to provide unbiased,</w:t>
            </w:r>
            <w:r w:rsidR="00693B0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ED4DEC">
              <w:rPr>
                <w:rFonts w:ascii="Tahoma" w:hAnsi="Tahoma" w:cs="Tahoma"/>
                <w:color w:val="000000"/>
                <w:spacing w:val="0"/>
                <w:lang w:eastAsia="en-GB"/>
              </w:rPr>
              <w:t>fair,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and </w:t>
            </w:r>
            <w:r w:rsidR="00693B0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ethical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recommendations, determining whether children need to be placed in local authority care. </w:t>
            </w:r>
          </w:p>
        </w:tc>
      </w:tr>
    </w:tbl>
    <w:p w14:paraId="1C267B3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b/>
          <w:bCs/>
          <w:color w:val="000000"/>
          <w:spacing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5C5A0E" w:rsidRPr="00F41693" w14:paraId="51FEE2C9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B5188EF" w14:textId="67D8DE27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Cs/>
                <w:color w:val="000000"/>
              </w:rPr>
              <w:br w:type="page"/>
            </w: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General Duties</w:t>
            </w:r>
          </w:p>
        </w:tc>
      </w:tr>
      <w:tr w:rsidR="005C5A0E" w:rsidRPr="00F41693" w14:paraId="7A6D5886" w14:textId="77777777" w:rsidTr="003E4E54">
        <w:trPr>
          <w:trHeight w:val="1571"/>
          <w:jc w:val="center"/>
        </w:trPr>
        <w:tc>
          <w:tcPr>
            <w:tcW w:w="5000" w:type="pct"/>
          </w:tcPr>
          <w:p w14:paraId="0CA1DDAA" w14:textId="3B0EBF2F" w:rsidR="00AE654C" w:rsidRPr="00F41693" w:rsidRDefault="00682E81" w:rsidP="00FA78D7">
            <w:pPr>
              <w:pStyle w:val="ListParagraph"/>
              <w:numPr>
                <w:ilvl w:val="0"/>
                <w:numId w:val="37"/>
              </w:numPr>
            </w:pPr>
            <w:r>
              <w:t>To w</w:t>
            </w:r>
            <w:r w:rsidR="003E25B7" w:rsidRPr="00F41693">
              <w:t xml:space="preserve">ork </w:t>
            </w:r>
            <w:r>
              <w:t xml:space="preserve">collaboratively </w:t>
            </w:r>
            <w:r w:rsidR="003E25B7" w:rsidRPr="00F41693">
              <w:t xml:space="preserve">with </w:t>
            </w:r>
            <w:r w:rsidR="00771847">
              <w:t>families at the centre</w:t>
            </w:r>
            <w:r w:rsidR="00D63B5C">
              <w:t>,</w:t>
            </w:r>
            <w:r w:rsidR="003E25B7" w:rsidRPr="00F41693">
              <w:t xml:space="preserve"> supporting them with their </w:t>
            </w:r>
            <w:r w:rsidR="00693B05" w:rsidRPr="00F41693">
              <w:t>specific</w:t>
            </w:r>
            <w:r w:rsidR="00F92534" w:rsidRPr="00F41693">
              <w:t xml:space="preserve"> </w:t>
            </w:r>
            <w:r w:rsidR="003E25B7" w:rsidRPr="00F41693">
              <w:t xml:space="preserve">needs as outlined in their </w:t>
            </w:r>
            <w:r w:rsidR="00783D35">
              <w:t xml:space="preserve">family </w:t>
            </w:r>
            <w:r w:rsidR="003E25B7" w:rsidRPr="00F41693">
              <w:t xml:space="preserve">placement plan. </w:t>
            </w:r>
          </w:p>
          <w:p w14:paraId="573777A4" w14:textId="0E0B1973" w:rsidR="003E25B7" w:rsidRDefault="00771847" w:rsidP="00FA78D7">
            <w:pPr>
              <w:pStyle w:val="ListParagraph"/>
              <w:numPr>
                <w:ilvl w:val="0"/>
                <w:numId w:val="37"/>
              </w:numPr>
            </w:pPr>
            <w:r>
              <w:t xml:space="preserve">To be a </w:t>
            </w:r>
            <w:r w:rsidR="00693B05">
              <w:t>reliable point of contact</w:t>
            </w:r>
            <w:r>
              <w:t xml:space="preserve"> to </w:t>
            </w:r>
            <w:r w:rsidR="00D63B5C">
              <w:t>families</w:t>
            </w:r>
            <w:r>
              <w:t xml:space="preserve"> when supporting the care, </w:t>
            </w:r>
            <w:r w:rsidR="00E420AE">
              <w:t>development,</w:t>
            </w:r>
            <w:r>
              <w:t xml:space="preserve"> and nurturing of their children during the assessment process.  </w:t>
            </w:r>
          </w:p>
          <w:p w14:paraId="30C232A1" w14:textId="6E1BD888" w:rsidR="00141691" w:rsidRDefault="00141691" w:rsidP="00FA78D7">
            <w:pPr>
              <w:pStyle w:val="ListParagraph"/>
              <w:numPr>
                <w:ilvl w:val="0"/>
                <w:numId w:val="37"/>
              </w:numPr>
            </w:pPr>
            <w:r w:rsidRPr="00141691">
              <w:t xml:space="preserve">To ensure parents/carers prioritise the safety and welfare needs of their </w:t>
            </w:r>
            <w:r w:rsidR="00ED4DEC" w:rsidRPr="00141691">
              <w:t>children.</w:t>
            </w:r>
          </w:p>
          <w:p w14:paraId="760B27BC" w14:textId="42B53AA5" w:rsidR="00141691" w:rsidRPr="00141691" w:rsidRDefault="00141691" w:rsidP="00FA78D7">
            <w:pPr>
              <w:pStyle w:val="ListParagraph"/>
              <w:numPr>
                <w:ilvl w:val="0"/>
                <w:numId w:val="37"/>
              </w:numPr>
            </w:pPr>
            <w:r w:rsidRPr="00141691">
              <w:t>To create a supportive learning/re-learning environment for parents</w:t>
            </w:r>
            <w:r>
              <w:t>/caregivers</w:t>
            </w:r>
            <w:r w:rsidRPr="00141691">
              <w:t xml:space="preserve"> and children</w:t>
            </w:r>
          </w:p>
          <w:p w14:paraId="42B8B349" w14:textId="1464F1E8" w:rsidR="003E25B7" w:rsidRPr="00F41693" w:rsidRDefault="00E420AE" w:rsidP="00FA78D7">
            <w:pPr>
              <w:pStyle w:val="ListParagraph"/>
              <w:numPr>
                <w:ilvl w:val="0"/>
                <w:numId w:val="37"/>
              </w:numPr>
            </w:pPr>
            <w:r>
              <w:t xml:space="preserve">To </w:t>
            </w:r>
            <w:r w:rsidR="00693B05">
              <w:t>encourage</w:t>
            </w:r>
            <w:r>
              <w:t xml:space="preserve"> families </w:t>
            </w:r>
            <w:r w:rsidR="00B94DA1">
              <w:t>actively</w:t>
            </w:r>
            <w:r w:rsidR="00693B05">
              <w:t xml:space="preserve"> </w:t>
            </w:r>
            <w:r w:rsidR="003E25B7" w:rsidRPr="00F41693">
              <w:t xml:space="preserve">participate in the </w:t>
            </w:r>
            <w:r>
              <w:t xml:space="preserve">assessment process </w:t>
            </w:r>
            <w:r w:rsidR="00B94DA1">
              <w:t xml:space="preserve">by attending all </w:t>
            </w:r>
            <w:r>
              <w:t xml:space="preserve">classes and activities </w:t>
            </w:r>
            <w:r w:rsidR="00783D35">
              <w:t xml:space="preserve">as </w:t>
            </w:r>
            <w:r>
              <w:t>required</w:t>
            </w:r>
            <w:r w:rsidR="003E25B7" w:rsidRPr="00F41693">
              <w:t xml:space="preserve">. </w:t>
            </w:r>
          </w:p>
          <w:p w14:paraId="4FEB3AB1" w14:textId="486FB655" w:rsidR="00E420AE" w:rsidRDefault="00693B05" w:rsidP="00FA78D7">
            <w:pPr>
              <w:pStyle w:val="ListParagraph"/>
              <w:numPr>
                <w:ilvl w:val="0"/>
                <w:numId w:val="37"/>
              </w:numPr>
            </w:pPr>
            <w:r>
              <w:t>To</w:t>
            </w:r>
            <w:r w:rsidR="00E420AE">
              <w:t xml:space="preserve"> help families </w:t>
            </w:r>
            <w:r>
              <w:t>partake</w:t>
            </w:r>
            <w:r w:rsidR="00E420AE">
              <w:t xml:space="preserve"> in local community activities</w:t>
            </w:r>
            <w:r>
              <w:t>/events</w:t>
            </w:r>
            <w:r w:rsidR="00E420AE">
              <w:t xml:space="preserve"> relevant to the care and </w:t>
            </w:r>
            <w:r w:rsidR="00B94DA1">
              <w:t>development</w:t>
            </w:r>
            <w:r w:rsidR="00E420AE">
              <w:t xml:space="preserve"> of their children.</w:t>
            </w:r>
          </w:p>
          <w:p w14:paraId="03B60DA4" w14:textId="026F0FCF" w:rsidR="00636CD6" w:rsidRPr="00F41693" w:rsidRDefault="00C63357" w:rsidP="00FA78D7">
            <w:pPr>
              <w:pStyle w:val="ListParagraph"/>
              <w:numPr>
                <w:ilvl w:val="0"/>
                <w:numId w:val="37"/>
              </w:numPr>
            </w:pPr>
            <w:r>
              <w:t>To p</w:t>
            </w:r>
            <w:r w:rsidR="00636CD6" w:rsidRPr="00F41693">
              <w:t xml:space="preserve">romote </w:t>
            </w:r>
            <w:r w:rsidR="00B94DA1">
              <w:t xml:space="preserve">the positive mental &amp; physical </w:t>
            </w:r>
            <w:r w:rsidR="00636CD6" w:rsidRPr="00F41693">
              <w:t xml:space="preserve">well-being </w:t>
            </w:r>
            <w:r w:rsidR="00B94DA1">
              <w:t xml:space="preserve">of all staff and service users </w:t>
            </w:r>
            <w:r w:rsidR="00636CD6" w:rsidRPr="00F41693">
              <w:t xml:space="preserve">in the </w:t>
            </w:r>
            <w:r w:rsidR="00783D35">
              <w:t>centre</w:t>
            </w:r>
            <w:r w:rsidR="00B94DA1">
              <w:t>,</w:t>
            </w:r>
            <w:r w:rsidR="00636CD6" w:rsidRPr="00F41693">
              <w:t xml:space="preserve"> by ensuring the environment </w:t>
            </w:r>
            <w:r w:rsidR="00ED4DEC" w:rsidRPr="00F41693">
              <w:t>is always free from bullying &amp; prejudice</w:t>
            </w:r>
            <w:r w:rsidR="00B94DA1">
              <w:t xml:space="preserve">. </w:t>
            </w:r>
          </w:p>
          <w:p w14:paraId="349663E7" w14:textId="5A79A97F" w:rsidR="00783D35" w:rsidRDefault="00C63357" w:rsidP="00FA78D7">
            <w:pPr>
              <w:pStyle w:val="ListParagraph"/>
              <w:numPr>
                <w:ilvl w:val="0"/>
                <w:numId w:val="37"/>
              </w:numPr>
            </w:pPr>
            <w:r>
              <w:t>To b</w:t>
            </w:r>
            <w:r w:rsidR="00B94DA1">
              <w:t>e transparent &amp; fair by i</w:t>
            </w:r>
            <w:r w:rsidR="00783D35">
              <w:t>nvolv</w:t>
            </w:r>
            <w:r w:rsidR="00B94DA1">
              <w:t>ing</w:t>
            </w:r>
            <w:r w:rsidR="00783D35">
              <w:t xml:space="preserve"> families and children (where appropriate) in decisions about their assessment and in the plans that are made for them during the </w:t>
            </w:r>
            <w:r w:rsidR="00783D35">
              <w:lastRenderedPageBreak/>
              <w:t xml:space="preserve">process. </w:t>
            </w:r>
          </w:p>
          <w:p w14:paraId="10C0CBA4" w14:textId="4F511B1C" w:rsidR="00C63357" w:rsidRDefault="00C63357" w:rsidP="00FA78D7">
            <w:pPr>
              <w:pStyle w:val="ListParagraph"/>
              <w:numPr>
                <w:ilvl w:val="0"/>
                <w:numId w:val="37"/>
              </w:numPr>
            </w:pPr>
            <w:r>
              <w:t>To ensure that the site remains safe and low risk by adhering to health &amp; safety policies and guidance.</w:t>
            </w:r>
          </w:p>
          <w:p w14:paraId="7D7E897C" w14:textId="4916AB6E" w:rsidR="00B94DA1" w:rsidRPr="00C63357" w:rsidRDefault="00C63357" w:rsidP="00FA78D7">
            <w:pPr>
              <w:pStyle w:val="ListParagraph"/>
              <w:numPr>
                <w:ilvl w:val="0"/>
                <w:numId w:val="37"/>
              </w:numPr>
            </w:pPr>
            <w:r>
              <w:t>To w</w:t>
            </w:r>
            <w:r w:rsidR="006F45D3" w:rsidRPr="00F41693">
              <w:t>ork co-operatively and pro-actively as part of a team supporting colleagues and the manager.</w:t>
            </w:r>
          </w:p>
        </w:tc>
      </w:tr>
    </w:tbl>
    <w:p w14:paraId="1DE33663" w14:textId="77777777" w:rsidR="003E4E54" w:rsidRDefault="003E4E54" w:rsidP="00F41693">
      <w:pPr>
        <w:jc w:val="both"/>
        <w:rPr>
          <w:rFonts w:cs="Tahoma"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3E4E54" w:rsidRPr="00604C69" w14:paraId="7FA79548" w14:textId="77777777" w:rsidTr="007F031A">
        <w:trPr>
          <w:trHeight w:val="83"/>
          <w:jc w:val="center"/>
        </w:trPr>
        <w:tc>
          <w:tcPr>
            <w:tcW w:w="5000" w:type="pct"/>
            <w:shd w:val="clear" w:color="auto" w:fill="E0E0E0"/>
          </w:tcPr>
          <w:p w14:paraId="13E62860" w14:textId="77777777" w:rsidR="003E4E54" w:rsidRPr="00604C69" w:rsidRDefault="003E4E54" w:rsidP="007F031A">
            <w:pPr>
              <w:shd w:val="clear" w:color="auto" w:fill="E0E0E0"/>
              <w:rPr>
                <w:rFonts w:cs="Tahoma"/>
                <w:b/>
                <w:color w:val="000000"/>
                <w:szCs w:val="22"/>
                <w:shd w:val="clear" w:color="auto" w:fill="E6E6E6"/>
              </w:rPr>
            </w:pPr>
            <w:r w:rsidRPr="003E4E54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Specific Duties</w:t>
            </w:r>
          </w:p>
        </w:tc>
      </w:tr>
      <w:tr w:rsidR="003E4E54" w:rsidRPr="00FA78D7" w14:paraId="0ECAC465" w14:textId="77777777" w:rsidTr="007F031A">
        <w:trPr>
          <w:trHeight w:val="83"/>
          <w:jc w:val="center"/>
        </w:trPr>
        <w:tc>
          <w:tcPr>
            <w:tcW w:w="5000" w:type="pct"/>
          </w:tcPr>
          <w:p w14:paraId="5B16E404" w14:textId="77777777" w:rsidR="003E4E54" w:rsidRPr="00FA78D7" w:rsidRDefault="003E4E54" w:rsidP="007F031A">
            <w:pPr>
              <w:rPr>
                <w:b/>
                <w:bCs/>
              </w:rPr>
            </w:pPr>
            <w:r w:rsidRPr="00FA78D7">
              <w:rPr>
                <w:b/>
                <w:bCs/>
              </w:rPr>
              <w:t xml:space="preserve">All Support workers </w:t>
            </w:r>
          </w:p>
          <w:p w14:paraId="183646D8" w14:textId="77777777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>P</w:t>
            </w:r>
            <w:r w:rsidRPr="00F41693">
              <w:t xml:space="preserve">rovide advice and support to </w:t>
            </w:r>
            <w:r>
              <w:t>families</w:t>
            </w:r>
            <w:r w:rsidRPr="00F41693">
              <w:t xml:space="preserve"> in the </w:t>
            </w:r>
            <w:r>
              <w:t>centre</w:t>
            </w:r>
            <w:r w:rsidRPr="00F41693">
              <w:t xml:space="preserve"> in line with their placement plans, organisational policies, and </w:t>
            </w:r>
            <w:r>
              <w:t>good practice requirements</w:t>
            </w:r>
            <w:r w:rsidRPr="00F41693">
              <w:t>.</w:t>
            </w:r>
          </w:p>
          <w:p w14:paraId="75489AB1" w14:textId="77777777" w:rsidR="003E4E54" w:rsidRPr="00FA78D7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A78D7">
              <w:t>To provide childcare for children whilst their parents/carers attend Groups and Individual Sessions</w:t>
            </w:r>
          </w:p>
          <w:p w14:paraId="7D636A6A" w14:textId="77777777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>Ensur</w:t>
            </w:r>
            <w:r>
              <w:t>e</w:t>
            </w:r>
            <w:r w:rsidRPr="00F41693">
              <w:t xml:space="preserve"> children </w:t>
            </w:r>
            <w:r>
              <w:t xml:space="preserve">and families </w:t>
            </w:r>
            <w:r w:rsidRPr="00F41693">
              <w:t xml:space="preserve">in the </w:t>
            </w:r>
            <w:r>
              <w:t>centre</w:t>
            </w:r>
            <w:r w:rsidRPr="00F41693">
              <w:t xml:space="preserve"> are safe and protected from harm. </w:t>
            </w:r>
          </w:p>
          <w:p w14:paraId="69F656EC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>Establish a</w:t>
            </w:r>
            <w:r>
              <w:t xml:space="preserve">n encouraging </w:t>
            </w:r>
            <w:r w:rsidRPr="00F41693">
              <w:t xml:space="preserve">relationship with </w:t>
            </w:r>
            <w:r>
              <w:t>families</w:t>
            </w:r>
            <w:r w:rsidRPr="00F41693">
              <w:t xml:space="preserve"> to help them </w:t>
            </w:r>
            <w:r>
              <w:t xml:space="preserve">progress through the assessment. </w:t>
            </w:r>
          </w:p>
          <w:p w14:paraId="2A7183A9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Help </w:t>
            </w:r>
            <w:r>
              <w:t>families</w:t>
            </w:r>
            <w:r w:rsidRPr="00F41693">
              <w:t xml:space="preserve"> resolve conflicts and manage their behaviour </w:t>
            </w:r>
            <w:r>
              <w:t>safely and adequately,</w:t>
            </w:r>
            <w:r w:rsidRPr="00F41693">
              <w:t xml:space="preserve"> </w:t>
            </w:r>
            <w:r>
              <w:t>by challenging and addressing unacceptable/inappropriate conduct.</w:t>
            </w:r>
          </w:p>
          <w:p w14:paraId="5FD4C1C2" w14:textId="77777777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Support </w:t>
            </w:r>
            <w:r>
              <w:t>families</w:t>
            </w:r>
            <w:r w:rsidRPr="00F41693">
              <w:t xml:space="preserve"> to </w:t>
            </w:r>
            <w:r>
              <w:t>participate</w:t>
            </w:r>
            <w:r w:rsidRPr="00F41693">
              <w:t xml:space="preserve"> in </w:t>
            </w:r>
            <w:r>
              <w:t>local community activities and events,</w:t>
            </w:r>
            <w:r w:rsidRPr="00F41693">
              <w:t xml:space="preserve"> helping them </w:t>
            </w:r>
            <w:r>
              <w:t xml:space="preserve">to </w:t>
            </w:r>
            <w:r w:rsidRPr="00F41693">
              <w:t>make plans for their future.</w:t>
            </w:r>
          </w:p>
          <w:p w14:paraId="001A27BE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 daily observations - </w:t>
            </w:r>
            <w:r w:rsidRPr="00141691">
              <w:t xml:space="preserve">observing and recording the parents’ abilities to meet the immediate safety and care needs of their children. </w:t>
            </w:r>
          </w:p>
          <w:p w14:paraId="06734598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>Ensur</w:t>
            </w:r>
            <w:r>
              <w:t>e</w:t>
            </w:r>
            <w:r w:rsidRPr="00F41693">
              <w:t xml:space="preserve"> </w:t>
            </w:r>
            <w:r>
              <w:t>the centre’s records</w:t>
            </w:r>
            <w:r w:rsidRPr="00F41693">
              <w:t xml:space="preserve"> are </w:t>
            </w:r>
            <w:r>
              <w:t xml:space="preserve">kept up to date &amp; </w:t>
            </w:r>
            <w:r w:rsidRPr="00F41693">
              <w:t xml:space="preserve">completed to a high standard </w:t>
            </w:r>
            <w:r>
              <w:t xml:space="preserve">by completing any necessary paperwork required/relevant to the family’s case file by the end of each shift. </w:t>
            </w:r>
            <w:r w:rsidRPr="00F41693">
              <w:t xml:space="preserve"> </w:t>
            </w:r>
          </w:p>
          <w:p w14:paraId="0F419A16" w14:textId="77777777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Attend shifts punctually, </w:t>
            </w:r>
            <w:r w:rsidRPr="00F41693">
              <w:t xml:space="preserve">as required by the staff rota and </w:t>
            </w:r>
            <w:r>
              <w:t>take</w:t>
            </w:r>
            <w:r w:rsidRPr="00F41693">
              <w:t xml:space="preserve"> part in the on-call rota and the sleep-in rota</w:t>
            </w:r>
            <w:r>
              <w:t xml:space="preserve"> (where determined)</w:t>
            </w:r>
            <w:r w:rsidRPr="00F41693">
              <w:t xml:space="preserve">. </w:t>
            </w:r>
          </w:p>
          <w:p w14:paraId="62C0F2E0" w14:textId="16CC743B" w:rsidR="003E4E54" w:rsidRPr="00021B87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you are fit and well enough to work before attending the centre. If you are unfit to work and unable to attend, please adhere to the sickness/absence </w:t>
            </w:r>
            <w:r w:rsidR="00ED4DEC">
              <w:t>policy.</w:t>
            </w:r>
            <w:r>
              <w:t xml:space="preserve"> </w:t>
            </w:r>
          </w:p>
          <w:p w14:paraId="1F326DD5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Take responsibility for continuing professional development by completing all compulsory training/courses/upskills in a timely manner, in keeping with policy and regulation requirements. </w:t>
            </w:r>
          </w:p>
          <w:p w14:paraId="6CAC3621" w14:textId="1116EC95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Attend and </w:t>
            </w:r>
            <w:r>
              <w:t>contribute</w:t>
            </w:r>
            <w:r w:rsidRPr="00F41693">
              <w:t xml:space="preserve"> to regular supervision meetings</w:t>
            </w:r>
            <w:r>
              <w:t xml:space="preserve"> &amp; quarterly reviews, taking on board any learnings, completing/implementing any actions or development to help in </w:t>
            </w:r>
            <w:r w:rsidR="00ED4DEC">
              <w:t>growth</w:t>
            </w:r>
            <w:r>
              <w:t xml:space="preserve"> within the role. </w:t>
            </w:r>
          </w:p>
          <w:p w14:paraId="25A58135" w14:textId="2F07C3B6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Aim to achieve/exceed expectations &amp; goals set out by the management team, positively contributing to the growth, </w:t>
            </w:r>
            <w:r w:rsidR="00ED4DEC">
              <w:t>sustainability,</w:t>
            </w:r>
            <w:r>
              <w:t xml:space="preserve"> and success of the business. </w:t>
            </w:r>
          </w:p>
          <w:p w14:paraId="595A9369" w14:textId="77777777" w:rsidR="003E4E54" w:rsidRDefault="003E4E54" w:rsidP="007F031A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Work and </w:t>
            </w:r>
            <w:r>
              <w:t>contribute</w:t>
            </w:r>
            <w:r w:rsidRPr="00F41693">
              <w:t xml:space="preserve"> pro-actively to the team and </w:t>
            </w:r>
            <w:r>
              <w:t>report</w:t>
            </w:r>
            <w:r w:rsidRPr="00F41693">
              <w:t xml:space="preserve"> any concerns about unacceptable staff conduct or standards to your line manager.</w:t>
            </w:r>
          </w:p>
          <w:p w14:paraId="02D61617" w14:textId="77777777" w:rsidR="003E4E54" w:rsidRPr="00F41693" w:rsidRDefault="003E4E54" w:rsidP="007F031A">
            <w:pPr>
              <w:pStyle w:val="ListParagraph"/>
              <w:numPr>
                <w:ilvl w:val="0"/>
                <w:numId w:val="12"/>
              </w:numPr>
            </w:pPr>
            <w:r>
              <w:t xml:space="preserve">Remain professional, courteous &amp; approachable to colleagues and service users alike. </w:t>
            </w:r>
            <w:r>
              <w:lastRenderedPageBreak/>
              <w:t xml:space="preserve">This includes adhering to the business’s dress code &amp; refraining from using inappropriate language. </w:t>
            </w:r>
          </w:p>
          <w:p w14:paraId="5FA21029" w14:textId="7B2BE773" w:rsidR="00E915DA" w:rsidRDefault="00E915DA" w:rsidP="00E915DA">
            <w:pPr>
              <w:pStyle w:val="ListParagraph"/>
              <w:numPr>
                <w:ilvl w:val="0"/>
                <w:numId w:val="12"/>
              </w:numPr>
            </w:pPr>
            <w:r>
              <w:t>Complete regular cleaning activities and day-to-day housekeeping as directed</w:t>
            </w:r>
            <w:r w:rsidR="003E4E54" w:rsidRPr="00F41693">
              <w:t xml:space="preserve">. </w:t>
            </w:r>
          </w:p>
          <w:p w14:paraId="05C6CC1D" w14:textId="77777777" w:rsidR="003E4E54" w:rsidRPr="00FA78D7" w:rsidRDefault="003E4E54" w:rsidP="007F031A">
            <w:pPr>
              <w:contextualSpacing/>
              <w:rPr>
                <w:rFonts w:cs="Tahoma"/>
                <w:b/>
                <w:bCs/>
                <w:color w:val="000000"/>
                <w:szCs w:val="22"/>
              </w:rPr>
            </w:pPr>
            <w:r w:rsidRPr="00FA78D7">
              <w:rPr>
                <w:rFonts w:cs="Tahoma"/>
                <w:b/>
                <w:bCs/>
                <w:color w:val="000000"/>
                <w:szCs w:val="22"/>
              </w:rPr>
              <w:t>Waking Night / Mixed shift staff</w:t>
            </w:r>
          </w:p>
          <w:p w14:paraId="36911774" w14:textId="77777777" w:rsidR="003E4E54" w:rsidRPr="00FA78D7" w:rsidRDefault="003E4E54" w:rsidP="007F031A">
            <w:pPr>
              <w:pStyle w:val="ListParagraph"/>
            </w:pPr>
            <w:r w:rsidRPr="00FA78D7">
              <w:t>To ensure the safety of children and families during the night</w:t>
            </w:r>
          </w:p>
          <w:p w14:paraId="773D8957" w14:textId="77777777" w:rsidR="003E4E54" w:rsidRPr="00FA78D7" w:rsidRDefault="003E4E54" w:rsidP="007F031A">
            <w:pPr>
              <w:pStyle w:val="ListParagraph"/>
            </w:pPr>
            <w:r w:rsidRPr="00FA78D7">
              <w:t>Follow procedures in place to ensure building is secure at night</w:t>
            </w:r>
          </w:p>
        </w:tc>
      </w:tr>
    </w:tbl>
    <w:p w14:paraId="6DDB750B" w14:textId="1D94301D" w:rsidR="00C0705A" w:rsidRDefault="00C0705A" w:rsidP="003E4E54">
      <w:pPr>
        <w:jc w:val="both"/>
        <w:rPr>
          <w:rFonts w:cs="Tahoma"/>
          <w:iCs/>
          <w:color w:val="000000"/>
        </w:rPr>
      </w:pPr>
    </w:p>
    <w:p w14:paraId="59067E8F" w14:textId="77777777" w:rsidR="00C0705A" w:rsidRDefault="00C0705A">
      <w:pPr>
        <w:spacing w:after="0" w:line="240" w:lineRule="auto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br w:type="page"/>
      </w:r>
    </w:p>
    <w:p w14:paraId="73E7C597" w14:textId="48180EBA" w:rsidR="006A5AAF" w:rsidRPr="00F41693" w:rsidRDefault="00C0705A" w:rsidP="00C0705A">
      <w:pPr>
        <w:jc w:val="right"/>
        <w:rPr>
          <w:rFonts w:cs="Tahoma"/>
          <w:iCs/>
          <w:color w:val="000000"/>
        </w:rPr>
      </w:pPr>
      <w:r>
        <w:rPr>
          <w:noProof/>
        </w:rPr>
        <w:drawing>
          <wp:inline distT="0" distB="0" distL="0" distR="0" wp14:anchorId="5DF9C0D6" wp14:editId="5167AA02">
            <wp:extent cx="2771775" cy="1441323"/>
            <wp:effectExtent l="0" t="0" r="0" b="0"/>
            <wp:docPr id="363081001" name="Picture 36308100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81001" name="Picture 36308100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28E0D925" w14:textId="77777777" w:rsidTr="00C0705A">
        <w:trPr>
          <w:trHeight w:val="343"/>
          <w:jc w:val="center"/>
        </w:trPr>
        <w:tc>
          <w:tcPr>
            <w:tcW w:w="5000" w:type="pct"/>
            <w:shd w:val="clear" w:color="auto" w:fill="FFD85B"/>
            <w:vAlign w:val="center"/>
          </w:tcPr>
          <w:p w14:paraId="172606D5" w14:textId="14BDC6DB" w:rsidR="006A5AAF" w:rsidRPr="00F41693" w:rsidRDefault="00F41693" w:rsidP="00F41693">
            <w:pPr>
              <w:jc w:val="both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Person Specification</w:t>
            </w:r>
          </w:p>
        </w:tc>
      </w:tr>
      <w:tr w:rsidR="006A5AAF" w:rsidRPr="00F41693" w14:paraId="2913E9E5" w14:textId="77777777" w:rsidTr="00F41693">
        <w:trPr>
          <w:trHeight w:val="34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4F72A05" w14:textId="07F7A265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Qualifications and Education</w:t>
            </w:r>
          </w:p>
        </w:tc>
      </w:tr>
      <w:tr w:rsidR="006A5AAF" w:rsidRPr="00F41693" w14:paraId="05474C7C" w14:textId="77777777" w:rsidTr="00F41693">
        <w:trPr>
          <w:trHeight w:val="34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31A302" w14:textId="3A565CB1" w:rsidR="006A5AAF" w:rsidRPr="00A73E4A" w:rsidRDefault="00922A8D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>Diploma Level 3 in Residential Childcare</w:t>
            </w:r>
            <w:r w:rsidR="003E4E54">
              <w:t>/ Health &amp; Social Care / equivalent</w:t>
            </w:r>
            <w:r w:rsidRPr="00F41693">
              <w:t xml:space="preserve"> or be willing to work towards it. </w:t>
            </w:r>
          </w:p>
        </w:tc>
      </w:tr>
      <w:tr w:rsidR="006A5AAF" w:rsidRPr="00F41693" w14:paraId="1869C1A7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B4DF2D6" w14:textId="2A5A673A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Experience</w:t>
            </w:r>
          </w:p>
        </w:tc>
      </w:tr>
      <w:tr w:rsidR="006A5AAF" w:rsidRPr="00F41693" w14:paraId="179E7994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888696D" w14:textId="77777777" w:rsidR="003E4E54" w:rsidRDefault="00A52853" w:rsidP="003E4E54">
            <w:pPr>
              <w:pStyle w:val="ListParagraph"/>
              <w:numPr>
                <w:ilvl w:val="0"/>
                <w:numId w:val="12"/>
              </w:numPr>
            </w:pPr>
            <w:r>
              <w:t xml:space="preserve">Experience working with children and families </w:t>
            </w:r>
            <w:r w:rsidR="00D63B5C">
              <w:t xml:space="preserve">is </w:t>
            </w:r>
            <w:r>
              <w:t>preferred but not essential.</w:t>
            </w:r>
          </w:p>
          <w:p w14:paraId="519D38F2" w14:textId="40A73D63" w:rsidR="007E5130" w:rsidRPr="00F41693" w:rsidRDefault="003E4E54" w:rsidP="003E4E54">
            <w:pPr>
              <w:pStyle w:val="ListParagraph"/>
              <w:numPr>
                <w:ilvl w:val="0"/>
                <w:numId w:val="12"/>
              </w:numPr>
            </w:pPr>
            <w:r>
              <w:t>At least 2 years’ experience</w:t>
            </w:r>
            <w:r w:rsidR="007E5130">
              <w:t xml:space="preserve"> </w:t>
            </w:r>
            <w:r>
              <w:t xml:space="preserve">within the last 5 years </w:t>
            </w:r>
            <w:r w:rsidR="007E5130">
              <w:t>working in a similar role such as support</w:t>
            </w:r>
            <w:r w:rsidR="00CF2E93">
              <w:t xml:space="preserve"> or </w:t>
            </w:r>
            <w:r w:rsidR="007E5130">
              <w:t xml:space="preserve">care work for vulnerable/elderly adults will be considered. </w:t>
            </w:r>
          </w:p>
        </w:tc>
      </w:tr>
      <w:tr w:rsidR="006A5AAF" w:rsidRPr="00F41693" w14:paraId="71322884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26A709DD" w14:textId="753CB6C2" w:rsidR="006A5AAF" w:rsidRPr="00F41693" w:rsidRDefault="00F41693" w:rsidP="00F41693">
            <w:pPr>
              <w:pStyle w:val="BodyText"/>
              <w:ind w:left="0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  <w:r w:rsidR="00D66E8F" w:rsidRPr="00F41693">
              <w:rPr>
                <w:rFonts w:cs="Tahoma"/>
                <w:b/>
                <w:bCs/>
                <w:color w:val="000000"/>
                <w:szCs w:val="22"/>
              </w:rPr>
              <w:t>Skill and Abilities</w:t>
            </w:r>
          </w:p>
        </w:tc>
      </w:tr>
      <w:tr w:rsidR="006A5AAF" w:rsidRPr="00F41693" w14:paraId="24CA1617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680BC87" w14:textId="11D2D1CC" w:rsidR="00A52853" w:rsidRDefault="00A52853" w:rsidP="00FA78D7">
            <w:pPr>
              <w:pStyle w:val="ListParagraph"/>
              <w:numPr>
                <w:ilvl w:val="0"/>
                <w:numId w:val="12"/>
              </w:numPr>
            </w:pPr>
            <w:r>
              <w:t xml:space="preserve">Willingness to work with families and children from a diverse range of </w:t>
            </w:r>
            <w:r w:rsidR="00ED4DEC">
              <w:t>backgrounds.</w:t>
            </w:r>
          </w:p>
          <w:p w14:paraId="3D659B13" w14:textId="4D2BDECD" w:rsidR="00A52853" w:rsidRDefault="00A52853" w:rsidP="00FA78D7">
            <w:pPr>
              <w:pStyle w:val="ListParagraph"/>
              <w:numPr>
                <w:ilvl w:val="0"/>
                <w:numId w:val="12"/>
              </w:numPr>
            </w:pPr>
            <w:r>
              <w:t xml:space="preserve">Willingness to contribute to </w:t>
            </w:r>
            <w:r w:rsidR="00B73C87">
              <w:t xml:space="preserve">robust, </w:t>
            </w:r>
            <w:r w:rsidR="00ED4DEC">
              <w:t>fair,</w:t>
            </w:r>
            <w:r w:rsidR="00B73C87">
              <w:t xml:space="preserve"> and </w:t>
            </w:r>
            <w:r w:rsidR="00D63B5C">
              <w:t>evidence-based</w:t>
            </w:r>
            <w:r w:rsidR="00B73C87">
              <w:t xml:space="preserve"> </w:t>
            </w:r>
            <w:r>
              <w:t xml:space="preserve">family </w:t>
            </w:r>
            <w:r w:rsidR="00ED4DEC">
              <w:t>assessments.</w:t>
            </w:r>
            <w:r>
              <w:t xml:space="preserve"> </w:t>
            </w:r>
          </w:p>
          <w:p w14:paraId="646972AE" w14:textId="53234C05" w:rsidR="009F0835" w:rsidRPr="00F41693" w:rsidRDefault="00F051FD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Able to deal with </w:t>
            </w:r>
            <w:r w:rsidR="00EF1654">
              <w:t>challenging</w:t>
            </w:r>
            <w:r w:rsidRPr="00F41693">
              <w:t xml:space="preserve"> </w:t>
            </w:r>
            <w:r w:rsidR="00ED4DEC" w:rsidRPr="00F41693">
              <w:t>behaviour.</w:t>
            </w:r>
            <w:r w:rsidRPr="00F41693">
              <w:t xml:space="preserve"> </w:t>
            </w:r>
          </w:p>
          <w:p w14:paraId="0616F955" w14:textId="188E7948" w:rsidR="00F051FD" w:rsidRPr="00F41693" w:rsidRDefault="00F051FD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Able to support </w:t>
            </w:r>
            <w:r w:rsidR="00A52853">
              <w:t>families</w:t>
            </w:r>
            <w:r w:rsidRPr="00F41693">
              <w:t xml:space="preserve"> with complex </w:t>
            </w:r>
            <w:r w:rsidR="00ED4DEC" w:rsidRPr="00F41693">
              <w:t>needs.</w:t>
            </w:r>
            <w:r w:rsidRPr="00F41693">
              <w:t xml:space="preserve"> </w:t>
            </w:r>
          </w:p>
          <w:p w14:paraId="21955B90" w14:textId="27AB0E6C" w:rsidR="00F051FD" w:rsidRPr="00F41693" w:rsidRDefault="00F051FD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Able to be assertive and </w:t>
            </w:r>
            <w:r w:rsidR="00ED4DEC" w:rsidRPr="00F41693">
              <w:t>confident.</w:t>
            </w:r>
            <w:r w:rsidRPr="00F41693">
              <w:t xml:space="preserve"> </w:t>
            </w:r>
          </w:p>
          <w:p w14:paraId="506BD9B4" w14:textId="2E9C21B6" w:rsidR="00A75E79" w:rsidRPr="00F41693" w:rsidRDefault="00A75E79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>Effective oral and written communication skills</w:t>
            </w:r>
          </w:p>
          <w:p w14:paraId="36C6067B" w14:textId="3C77A944" w:rsidR="00A75E79" w:rsidRPr="00F41693" w:rsidRDefault="00191A29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>Awareness of confidentiality and data protection</w:t>
            </w:r>
          </w:p>
          <w:p w14:paraId="55A55D8F" w14:textId="210F07D3" w:rsidR="00191A29" w:rsidRPr="00F41693" w:rsidRDefault="00191A29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>Awareness of child protection and safeguarding</w:t>
            </w:r>
          </w:p>
          <w:p w14:paraId="3CEB05CA" w14:textId="3CCBCC75" w:rsidR="008A26CC" w:rsidRDefault="008A26CC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 xml:space="preserve">Ability to work in a </w:t>
            </w:r>
            <w:r w:rsidR="00ED4DEC" w:rsidRPr="00F41693">
              <w:t>team.</w:t>
            </w:r>
          </w:p>
          <w:p w14:paraId="148A9D88" w14:textId="0B769C80" w:rsidR="007E5130" w:rsidRPr="007E5130" w:rsidRDefault="007E5130" w:rsidP="00FA78D7">
            <w:pPr>
              <w:pStyle w:val="ListParagraph"/>
              <w:numPr>
                <w:ilvl w:val="0"/>
                <w:numId w:val="12"/>
              </w:numPr>
            </w:pPr>
            <w:r>
              <w:t xml:space="preserve">Ability to drive own or company vehicles (not essential) </w:t>
            </w:r>
          </w:p>
        </w:tc>
      </w:tr>
      <w:tr w:rsidR="006A5AAF" w:rsidRPr="00F41693" w14:paraId="5998D8B0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7BE4638" w14:textId="2EFBE38E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Equality and Diversity</w:t>
            </w:r>
          </w:p>
        </w:tc>
      </w:tr>
      <w:tr w:rsidR="006A5AAF" w:rsidRPr="00F41693" w14:paraId="1D1FD375" w14:textId="77777777" w:rsidTr="00BF5E2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0C2D2DB" w14:textId="2FA5378A" w:rsidR="00CF2E93" w:rsidRPr="00CF2E93" w:rsidRDefault="00CD51C8" w:rsidP="00FA78D7">
            <w:pPr>
              <w:pStyle w:val="ListParagraph"/>
              <w:numPr>
                <w:ilvl w:val="0"/>
                <w:numId w:val="12"/>
              </w:numPr>
            </w:pPr>
            <w:r w:rsidRPr="00DD52D5">
              <w:t xml:space="preserve">Promote equality and diversity by </w:t>
            </w:r>
            <w:r w:rsidR="007E5130">
              <w:t>respecting the</w:t>
            </w:r>
            <w:r w:rsidRPr="00DD52D5">
              <w:t xml:space="preserve"> rights </w:t>
            </w:r>
            <w:r w:rsidR="007E5130">
              <w:t xml:space="preserve">of others </w:t>
            </w:r>
            <w:r w:rsidRPr="00DD52D5">
              <w:t xml:space="preserve">according to legislation </w:t>
            </w:r>
            <w:r>
              <w:t xml:space="preserve">and </w:t>
            </w:r>
            <w:r w:rsidRPr="00DD52D5">
              <w:t>policies.</w:t>
            </w:r>
          </w:p>
        </w:tc>
      </w:tr>
    </w:tbl>
    <w:p w14:paraId="5819E41D" w14:textId="2D138C00" w:rsidR="00C82B23" w:rsidRDefault="00C82B23" w:rsidP="00F41693">
      <w:pPr>
        <w:rPr>
          <w:rFonts w:cs="Tahoma"/>
          <w:color w:val="000000"/>
        </w:rPr>
      </w:pPr>
    </w:p>
    <w:p w14:paraId="4D3BD7A3" w14:textId="5D8AE642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>To apply, please complete the appropriate application, along with your CV and submit to:</w:t>
      </w:r>
    </w:p>
    <w:p w14:paraId="6C76EE9C" w14:textId="082E2B35" w:rsidR="003E4E54" w:rsidRPr="00E915DA" w:rsidRDefault="007F4FA6" w:rsidP="00E915DA">
      <w:pPr>
        <w:jc w:val="center"/>
        <w:rPr>
          <w:rFonts w:cs="Tahoma"/>
          <w:color w:val="000000"/>
          <w:sz w:val="20"/>
          <w:szCs w:val="20"/>
        </w:rPr>
      </w:pPr>
      <w:hyperlink r:id="rId9" w:history="1">
        <w:r w:rsidR="003E4E54" w:rsidRPr="00E915DA">
          <w:rPr>
            <w:rStyle w:val="Hyperlink"/>
            <w:rFonts w:cs="Tahoma"/>
            <w:sz w:val="20"/>
            <w:szCs w:val="20"/>
          </w:rPr>
          <w:t>Brightsparkliving@gmail.com</w:t>
        </w:r>
      </w:hyperlink>
    </w:p>
    <w:p w14:paraId="264027BD" w14:textId="2F7E8B88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 xml:space="preserve">For further information regarding the business, </w:t>
      </w:r>
      <w:r w:rsidR="00ED4DEC" w:rsidRPr="00E915DA">
        <w:rPr>
          <w:rFonts w:cs="Tahoma"/>
          <w:color w:val="000000"/>
          <w:sz w:val="20"/>
          <w:szCs w:val="20"/>
        </w:rPr>
        <w:t>service,</w:t>
      </w:r>
      <w:r w:rsidRPr="00E915DA">
        <w:rPr>
          <w:rFonts w:cs="Tahoma"/>
          <w:color w:val="000000"/>
          <w:sz w:val="20"/>
          <w:szCs w:val="20"/>
        </w:rPr>
        <w:t xml:space="preserve"> or career opportunities, please visit our website at </w:t>
      </w:r>
      <w:hyperlink r:id="rId10" w:history="1">
        <w:r w:rsidRPr="00E915DA">
          <w:rPr>
            <w:rStyle w:val="Hyperlink"/>
            <w:rFonts w:cs="Tahoma"/>
            <w:sz w:val="20"/>
            <w:szCs w:val="20"/>
          </w:rPr>
          <w:t>www.brightsparkliving.org</w:t>
        </w:r>
      </w:hyperlink>
      <w:r w:rsidRPr="00E915DA">
        <w:rPr>
          <w:rFonts w:cs="Tahoma"/>
          <w:color w:val="000000"/>
          <w:sz w:val="20"/>
          <w:szCs w:val="20"/>
        </w:rPr>
        <w:t xml:space="preserve"> or call us on </w:t>
      </w:r>
      <w:r w:rsidR="00ED4DEC" w:rsidRPr="00E915DA">
        <w:rPr>
          <w:rFonts w:cs="Tahoma"/>
          <w:color w:val="000000"/>
          <w:sz w:val="20"/>
          <w:szCs w:val="20"/>
        </w:rPr>
        <w:t>07123456789.</w:t>
      </w:r>
    </w:p>
    <w:sectPr w:rsidR="003E4E54" w:rsidRPr="00E915DA" w:rsidSect="005B3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40" w:right="1440" w:bottom="1440" w:left="1440" w:header="850" w:footer="850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FDB5" w14:textId="77777777" w:rsidR="00CF7A60" w:rsidRPr="00F41693" w:rsidRDefault="00CF7A60" w:rsidP="006A5AAF">
      <w:r w:rsidRPr="00F41693">
        <w:separator/>
      </w:r>
    </w:p>
  </w:endnote>
  <w:endnote w:type="continuationSeparator" w:id="0">
    <w:p w14:paraId="1EF25273" w14:textId="77777777" w:rsidR="00CF7A60" w:rsidRPr="00F41693" w:rsidRDefault="00CF7A60" w:rsidP="006A5AAF">
      <w:r w:rsidRPr="00F416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270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7E2633" w14:textId="0B3091F4" w:rsidR="00F41693" w:rsidRDefault="00F416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6AE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A3799" w14:textId="77777777" w:rsidR="00F41693" w:rsidRDefault="00F41693" w:rsidP="00F41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ahoma"/>
        <w:sz w:val="20"/>
      </w:rPr>
      <w:id w:val="-481617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738BF1" w14:textId="0357F5AA" w:rsidR="00F41693" w:rsidRPr="00F41693" w:rsidRDefault="00F41693">
        <w:pPr>
          <w:pStyle w:val="Footer"/>
          <w:framePr w:wrap="none" w:vAnchor="text" w:hAnchor="margin" w:xAlign="right" w:y="1"/>
          <w:rPr>
            <w:rStyle w:val="PageNumber"/>
            <w:rFonts w:cs="Tahoma"/>
            <w:sz w:val="20"/>
          </w:rPr>
        </w:pPr>
        <w:r w:rsidRPr="00F41693">
          <w:rPr>
            <w:rStyle w:val="PageNumber"/>
            <w:rFonts w:cs="Tahoma"/>
            <w:sz w:val="20"/>
          </w:rPr>
          <w:fldChar w:fldCharType="begin"/>
        </w:r>
        <w:r w:rsidRPr="00F41693">
          <w:rPr>
            <w:rStyle w:val="PageNumber"/>
            <w:rFonts w:cs="Tahoma"/>
            <w:sz w:val="20"/>
          </w:rPr>
          <w:instrText xml:space="preserve"> PAGE </w:instrText>
        </w:r>
        <w:r w:rsidRPr="00F41693">
          <w:rPr>
            <w:rStyle w:val="PageNumber"/>
            <w:rFonts w:cs="Tahoma"/>
            <w:sz w:val="20"/>
          </w:rPr>
          <w:fldChar w:fldCharType="separate"/>
        </w:r>
        <w:r w:rsidRPr="00F41693">
          <w:rPr>
            <w:rStyle w:val="PageNumber"/>
            <w:rFonts w:cs="Tahoma"/>
            <w:noProof/>
            <w:sz w:val="20"/>
          </w:rPr>
          <w:t>3</w:t>
        </w:r>
        <w:r w:rsidRPr="00F41693">
          <w:rPr>
            <w:rStyle w:val="PageNumber"/>
            <w:rFonts w:cs="Tahoma"/>
            <w:sz w:val="20"/>
          </w:rPr>
          <w:fldChar w:fldCharType="end"/>
        </w:r>
      </w:p>
    </w:sdtContent>
  </w:sdt>
  <w:p w14:paraId="552E57AC" w14:textId="77777777" w:rsidR="00F41693" w:rsidRPr="00F41693" w:rsidRDefault="00F41693" w:rsidP="00F41693">
    <w:pPr>
      <w:pStyle w:val="Footer"/>
      <w:ind w:right="360"/>
      <w:jc w:val="right"/>
      <w:rPr>
        <w:rFonts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924834422"/>
      <w:docPartObj>
        <w:docPartGallery w:val="Page Numbers (Bottom of Page)"/>
        <w:docPartUnique/>
      </w:docPartObj>
    </w:sdtPr>
    <w:sdtEndPr>
      <w:rPr>
        <w:rFonts w:ascii="Tahoma" w:hAnsi="Tahoma" w:cs="Times New Roman (Body CS)"/>
        <w:sz w:val="22"/>
        <w:szCs w:val="24"/>
      </w:rPr>
    </w:sdtEndPr>
    <w:sdtContent>
      <w:p w14:paraId="34438028" w14:textId="46A815EA" w:rsidR="00ED4DEC" w:rsidRDefault="00ED4DEC">
        <w:pPr>
          <w:pStyle w:val="Footer"/>
          <w:jc w:val="right"/>
        </w:pPr>
        <w:r w:rsidRPr="00ED4DEC">
          <w:rPr>
            <w:rFonts w:asciiTheme="minorHAnsi" w:hAnsiTheme="minorHAnsi" w:cstheme="minorHAnsi"/>
            <w:sz w:val="16"/>
            <w:szCs w:val="16"/>
          </w:rPr>
          <w:t xml:space="preserve">Page | </w: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D4DE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>
          <w:t xml:space="preserve"> </w:t>
        </w:r>
      </w:p>
    </w:sdtContent>
  </w:sdt>
  <w:p w14:paraId="3A2E7987" w14:textId="77777777" w:rsidR="00CF2E93" w:rsidRDefault="00CF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3F87" w14:textId="77777777" w:rsidR="00CF7A60" w:rsidRPr="00F41693" w:rsidRDefault="00CF7A60" w:rsidP="006A5AAF">
      <w:r w:rsidRPr="00F41693">
        <w:separator/>
      </w:r>
    </w:p>
  </w:footnote>
  <w:footnote w:type="continuationSeparator" w:id="0">
    <w:p w14:paraId="29BC8292" w14:textId="77777777" w:rsidR="00CF7A60" w:rsidRPr="00F41693" w:rsidRDefault="00CF7A60" w:rsidP="006A5AAF">
      <w:r w:rsidRPr="00F416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96F8" w14:textId="77777777" w:rsidR="007F4FA6" w:rsidRDefault="007F4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4EC1" w14:textId="77777777" w:rsidR="007F4FA6" w:rsidRDefault="007F4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4B0" w14:textId="6AE5787A" w:rsidR="00CF2E93" w:rsidRPr="00C0705A" w:rsidRDefault="00C0705A">
    <w:pPr>
      <w:pStyle w:val="Header"/>
      <w:rPr>
        <w:rFonts w:asciiTheme="minorHAnsi" w:hAnsiTheme="minorHAnsi" w:cstheme="minorHAnsi"/>
        <w:sz w:val="16"/>
        <w:szCs w:val="16"/>
      </w:rPr>
    </w:pPr>
    <w:r w:rsidRPr="00563632">
      <w:rPr>
        <w:rFonts w:asciiTheme="minorHAnsi" w:hAnsiTheme="minorHAnsi" w:cstheme="minorHAnsi"/>
        <w:color w:val="000000" w:themeColor="text1"/>
        <w:sz w:val="16"/>
        <w:szCs w:val="16"/>
      </w:rPr>
      <w:t>BRIGHT</w:t>
    </w:r>
    <w:r w:rsidRPr="00C0705A">
      <w:rPr>
        <w:rFonts w:asciiTheme="minorHAnsi" w:hAnsiTheme="minorHAnsi" w:cstheme="minorHAnsi"/>
        <w:sz w:val="16"/>
        <w:szCs w:val="16"/>
      </w:rPr>
      <w:t xml:space="preserve"> SPARK LIVING </w:t>
    </w:r>
    <w:r w:rsidRPr="00C0705A">
      <w:rPr>
        <w:rFonts w:asciiTheme="minorHAnsi" w:hAnsiTheme="minorHAnsi" w:cstheme="minorHAnsi"/>
        <w:sz w:val="16"/>
        <w:szCs w:val="16"/>
      </w:rPr>
      <w:tab/>
    </w:r>
    <w:r w:rsidRPr="00C0705A">
      <w:rPr>
        <w:rFonts w:asciiTheme="minorHAnsi" w:hAnsiTheme="minorHAnsi" w:cstheme="minorHAnsi"/>
        <w:sz w:val="16"/>
        <w:szCs w:val="16"/>
      </w:rPr>
      <w:tab/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C6D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2C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E7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8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821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E74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4E414"/>
    <w:lvl w:ilvl="0">
      <w:start w:val="1"/>
      <w:numFmt w:val="bullet"/>
      <w:pStyle w:val="ListBullet3"/>
      <w:lvlText w:val="*"/>
      <w:lvlJc w:val="left"/>
      <w:pPr>
        <w:ind w:left="2061" w:hanging="360"/>
      </w:pPr>
      <w:rPr>
        <w:rFonts w:ascii="Tahoma" w:eastAsia="Tahoma" w:hAnsi="Tahoma" w:hint="default"/>
        <w:w w:val="99"/>
        <w:sz w:val="22"/>
        <w:szCs w:val="22"/>
      </w:rPr>
    </w:lvl>
  </w:abstractNum>
  <w:abstractNum w:abstractNumId="7" w15:restartNumberingAfterBreak="0">
    <w:nsid w:val="FFFFFF83"/>
    <w:multiLevelType w:val="singleLevel"/>
    <w:tmpl w:val="D5641582"/>
    <w:lvl w:ilvl="0">
      <w:start w:val="1"/>
      <w:numFmt w:val="bullet"/>
      <w:pStyle w:val="ListBullet2"/>
      <w:lvlText w:val="o"/>
      <w:lvlJc w:val="left"/>
      <w:pPr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BD1E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A23C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</w:abstractNum>
  <w:abstractNum w:abstractNumId="10" w15:restartNumberingAfterBreak="0">
    <w:nsid w:val="01930919"/>
    <w:multiLevelType w:val="hybridMultilevel"/>
    <w:tmpl w:val="F8E6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D568E"/>
    <w:multiLevelType w:val="hybridMultilevel"/>
    <w:tmpl w:val="8A0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D6548"/>
    <w:multiLevelType w:val="hybridMultilevel"/>
    <w:tmpl w:val="646C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F1B59"/>
    <w:multiLevelType w:val="hybridMultilevel"/>
    <w:tmpl w:val="C7E4F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94F04"/>
    <w:multiLevelType w:val="hybridMultilevel"/>
    <w:tmpl w:val="E6EC82FC"/>
    <w:lvl w:ilvl="0" w:tplc="8542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0488A"/>
    <w:multiLevelType w:val="hybridMultilevel"/>
    <w:tmpl w:val="1ECAA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22386"/>
    <w:multiLevelType w:val="hybridMultilevel"/>
    <w:tmpl w:val="7BF62CC8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E157B"/>
    <w:multiLevelType w:val="hybridMultilevel"/>
    <w:tmpl w:val="F44A76BC"/>
    <w:lvl w:ilvl="0" w:tplc="A2B440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A15B6"/>
    <w:multiLevelType w:val="hybridMultilevel"/>
    <w:tmpl w:val="A2DA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10C2"/>
    <w:multiLevelType w:val="hybridMultilevel"/>
    <w:tmpl w:val="5058D37A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1" w15:restartNumberingAfterBreak="0">
    <w:nsid w:val="30FD165C"/>
    <w:multiLevelType w:val="hybridMultilevel"/>
    <w:tmpl w:val="F64A0A54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36FC2BCF"/>
    <w:multiLevelType w:val="hybridMultilevel"/>
    <w:tmpl w:val="B9AA2A18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53572"/>
    <w:multiLevelType w:val="hybridMultilevel"/>
    <w:tmpl w:val="F6D29AD4"/>
    <w:lvl w:ilvl="0" w:tplc="A2B440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C1D0B"/>
    <w:multiLevelType w:val="hybridMultilevel"/>
    <w:tmpl w:val="C52EF404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0968"/>
    <w:multiLevelType w:val="multilevel"/>
    <w:tmpl w:val="8C90F104"/>
    <w:lvl w:ilvl="0">
      <w:start w:val="1"/>
      <w:numFmt w:val="decimal"/>
      <w:pStyle w:val="ListNumb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6" w15:restartNumberingAfterBreak="0">
    <w:nsid w:val="51AF6A37"/>
    <w:multiLevelType w:val="hybridMultilevel"/>
    <w:tmpl w:val="189C7B2A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11"/>
    <w:multiLevelType w:val="hybridMultilevel"/>
    <w:tmpl w:val="72EEA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9B44A3"/>
    <w:multiLevelType w:val="multilevel"/>
    <w:tmpl w:val="62A0EA0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53D52DF"/>
    <w:multiLevelType w:val="hybridMultilevel"/>
    <w:tmpl w:val="DAE2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577C6"/>
    <w:multiLevelType w:val="hybridMultilevel"/>
    <w:tmpl w:val="5F7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A2A0F"/>
    <w:multiLevelType w:val="hybridMultilevel"/>
    <w:tmpl w:val="6CD483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917A5"/>
    <w:multiLevelType w:val="hybridMultilevel"/>
    <w:tmpl w:val="8692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05306"/>
    <w:multiLevelType w:val="hybridMultilevel"/>
    <w:tmpl w:val="B4B034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A3C6E"/>
    <w:multiLevelType w:val="hybridMultilevel"/>
    <w:tmpl w:val="29561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4146D3"/>
    <w:multiLevelType w:val="multilevel"/>
    <w:tmpl w:val="BB60ED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E0F09AC"/>
    <w:multiLevelType w:val="hybridMultilevel"/>
    <w:tmpl w:val="626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03A8A"/>
    <w:multiLevelType w:val="hybridMultilevel"/>
    <w:tmpl w:val="F68CFDEC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1560B"/>
    <w:multiLevelType w:val="hybridMultilevel"/>
    <w:tmpl w:val="69426FEE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0C7A"/>
    <w:multiLevelType w:val="hybridMultilevel"/>
    <w:tmpl w:val="2AAEB064"/>
    <w:lvl w:ilvl="0" w:tplc="0A0E2D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596"/>
    <w:multiLevelType w:val="hybridMultilevel"/>
    <w:tmpl w:val="2F568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8DAD6">
      <w:start w:val="1"/>
      <w:numFmt w:val="bullet"/>
      <w:lvlText w:val=""/>
      <w:lvlJc w:val="left"/>
      <w:pPr>
        <w:tabs>
          <w:tab w:val="num" w:pos="527"/>
        </w:tabs>
        <w:ind w:left="51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1605"/>
    <w:multiLevelType w:val="hybridMultilevel"/>
    <w:tmpl w:val="2124EDB6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954641">
    <w:abstractNumId w:val="35"/>
  </w:num>
  <w:num w:numId="2" w16cid:durableId="111024003">
    <w:abstractNumId w:val="35"/>
  </w:num>
  <w:num w:numId="3" w16cid:durableId="33968093">
    <w:abstractNumId w:val="35"/>
  </w:num>
  <w:num w:numId="4" w16cid:durableId="1208686275">
    <w:abstractNumId w:val="35"/>
  </w:num>
  <w:num w:numId="5" w16cid:durableId="559290193">
    <w:abstractNumId w:val="35"/>
  </w:num>
  <w:num w:numId="6" w16cid:durableId="1834445297">
    <w:abstractNumId w:val="35"/>
  </w:num>
  <w:num w:numId="7" w16cid:durableId="213583207">
    <w:abstractNumId w:val="35"/>
  </w:num>
  <w:num w:numId="8" w16cid:durableId="380517365">
    <w:abstractNumId w:val="35"/>
  </w:num>
  <w:num w:numId="9" w16cid:durableId="1842699745">
    <w:abstractNumId w:val="35"/>
  </w:num>
  <w:num w:numId="10" w16cid:durableId="728503524">
    <w:abstractNumId w:val="8"/>
  </w:num>
  <w:num w:numId="11" w16cid:durableId="85348514">
    <w:abstractNumId w:val="8"/>
  </w:num>
  <w:num w:numId="12" w16cid:durableId="104733483">
    <w:abstractNumId w:val="12"/>
  </w:num>
  <w:num w:numId="13" w16cid:durableId="751779456">
    <w:abstractNumId w:val="36"/>
  </w:num>
  <w:num w:numId="14" w16cid:durableId="1040399084">
    <w:abstractNumId w:val="27"/>
  </w:num>
  <w:num w:numId="15" w16cid:durableId="813333755">
    <w:abstractNumId w:val="15"/>
  </w:num>
  <w:num w:numId="16" w16cid:durableId="1848207758">
    <w:abstractNumId w:val="21"/>
  </w:num>
  <w:num w:numId="17" w16cid:durableId="1297103753">
    <w:abstractNumId w:val="13"/>
  </w:num>
  <w:num w:numId="18" w16cid:durableId="999574124">
    <w:abstractNumId w:val="26"/>
  </w:num>
  <w:num w:numId="19" w16cid:durableId="1345984954">
    <w:abstractNumId w:val="19"/>
  </w:num>
  <w:num w:numId="20" w16cid:durableId="1487699392">
    <w:abstractNumId w:val="22"/>
  </w:num>
  <w:num w:numId="21" w16cid:durableId="1019041470">
    <w:abstractNumId w:val="16"/>
  </w:num>
  <w:num w:numId="22" w16cid:durableId="1591549350">
    <w:abstractNumId w:val="24"/>
  </w:num>
  <w:num w:numId="23" w16cid:durableId="1519732267">
    <w:abstractNumId w:val="38"/>
  </w:num>
  <w:num w:numId="24" w16cid:durableId="1430350197">
    <w:abstractNumId w:val="40"/>
  </w:num>
  <w:num w:numId="25" w16cid:durableId="1570461381">
    <w:abstractNumId w:val="37"/>
  </w:num>
  <w:num w:numId="26" w16cid:durableId="101386210">
    <w:abstractNumId w:val="41"/>
  </w:num>
  <w:num w:numId="27" w16cid:durableId="761605341">
    <w:abstractNumId w:val="18"/>
  </w:num>
  <w:num w:numId="28" w16cid:durableId="596987456">
    <w:abstractNumId w:val="10"/>
  </w:num>
  <w:num w:numId="29" w16cid:durableId="663511783">
    <w:abstractNumId w:val="11"/>
  </w:num>
  <w:num w:numId="30" w16cid:durableId="1666669492">
    <w:abstractNumId w:val="33"/>
  </w:num>
  <w:num w:numId="31" w16cid:durableId="490558945">
    <w:abstractNumId w:val="29"/>
  </w:num>
  <w:num w:numId="32" w16cid:durableId="10184262">
    <w:abstractNumId w:val="34"/>
  </w:num>
  <w:num w:numId="33" w16cid:durableId="662198316">
    <w:abstractNumId w:val="31"/>
  </w:num>
  <w:num w:numId="34" w16cid:durableId="198785790">
    <w:abstractNumId w:val="23"/>
  </w:num>
  <w:num w:numId="35" w16cid:durableId="1597864282">
    <w:abstractNumId w:val="17"/>
  </w:num>
  <w:num w:numId="36" w16cid:durableId="543911299">
    <w:abstractNumId w:val="32"/>
  </w:num>
  <w:num w:numId="37" w16cid:durableId="404762711">
    <w:abstractNumId w:val="30"/>
  </w:num>
  <w:num w:numId="38" w16cid:durableId="532310109">
    <w:abstractNumId w:val="9"/>
  </w:num>
  <w:num w:numId="39" w16cid:durableId="1049497755">
    <w:abstractNumId w:val="7"/>
  </w:num>
  <w:num w:numId="40" w16cid:durableId="1809318373">
    <w:abstractNumId w:val="6"/>
  </w:num>
  <w:num w:numId="41" w16cid:durableId="279843966">
    <w:abstractNumId w:val="5"/>
  </w:num>
  <w:num w:numId="42" w16cid:durableId="9836648">
    <w:abstractNumId w:val="4"/>
  </w:num>
  <w:num w:numId="43" w16cid:durableId="105276711">
    <w:abstractNumId w:val="3"/>
  </w:num>
  <w:num w:numId="44" w16cid:durableId="1334256306">
    <w:abstractNumId w:val="2"/>
  </w:num>
  <w:num w:numId="45" w16cid:durableId="1465998366">
    <w:abstractNumId w:val="1"/>
  </w:num>
  <w:num w:numId="46" w16cid:durableId="1898856511">
    <w:abstractNumId w:val="0"/>
  </w:num>
  <w:num w:numId="47" w16cid:durableId="1371764126">
    <w:abstractNumId w:val="28"/>
  </w:num>
  <w:num w:numId="48" w16cid:durableId="1962414183">
    <w:abstractNumId w:val="25"/>
  </w:num>
  <w:num w:numId="49" w16cid:durableId="1272586369">
    <w:abstractNumId w:val="14"/>
  </w:num>
  <w:num w:numId="50" w16cid:durableId="1672416021">
    <w:abstractNumId w:val="20"/>
  </w:num>
  <w:num w:numId="51" w16cid:durableId="20242427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F"/>
    <w:rsid w:val="00021B87"/>
    <w:rsid w:val="00032B6B"/>
    <w:rsid w:val="00073827"/>
    <w:rsid w:val="00076254"/>
    <w:rsid w:val="000C5692"/>
    <w:rsid w:val="000E4BA3"/>
    <w:rsid w:val="000F41A3"/>
    <w:rsid w:val="001011F9"/>
    <w:rsid w:val="001233A2"/>
    <w:rsid w:val="00123853"/>
    <w:rsid w:val="00130C52"/>
    <w:rsid w:val="00141691"/>
    <w:rsid w:val="00147923"/>
    <w:rsid w:val="0015129F"/>
    <w:rsid w:val="00167ED9"/>
    <w:rsid w:val="001734BD"/>
    <w:rsid w:val="00173CF1"/>
    <w:rsid w:val="00191A29"/>
    <w:rsid w:val="001A33CC"/>
    <w:rsid w:val="001C3341"/>
    <w:rsid w:val="001D20C0"/>
    <w:rsid w:val="001D5D6E"/>
    <w:rsid w:val="001F1738"/>
    <w:rsid w:val="002201F3"/>
    <w:rsid w:val="00220BBB"/>
    <w:rsid w:val="00236781"/>
    <w:rsid w:val="00256BC7"/>
    <w:rsid w:val="002632A9"/>
    <w:rsid w:val="00271207"/>
    <w:rsid w:val="002766F1"/>
    <w:rsid w:val="002A152A"/>
    <w:rsid w:val="002B203C"/>
    <w:rsid w:val="002C6DCE"/>
    <w:rsid w:val="002F3F78"/>
    <w:rsid w:val="00302349"/>
    <w:rsid w:val="00307B69"/>
    <w:rsid w:val="003558FC"/>
    <w:rsid w:val="00381809"/>
    <w:rsid w:val="00384656"/>
    <w:rsid w:val="0039525D"/>
    <w:rsid w:val="003B3D7B"/>
    <w:rsid w:val="003B5F1D"/>
    <w:rsid w:val="003C65A6"/>
    <w:rsid w:val="003D3455"/>
    <w:rsid w:val="003E25B7"/>
    <w:rsid w:val="003E4E54"/>
    <w:rsid w:val="004011B8"/>
    <w:rsid w:val="004112AB"/>
    <w:rsid w:val="00417926"/>
    <w:rsid w:val="00423346"/>
    <w:rsid w:val="00425C52"/>
    <w:rsid w:val="00435944"/>
    <w:rsid w:val="004C6A89"/>
    <w:rsid w:val="004D4430"/>
    <w:rsid w:val="00512160"/>
    <w:rsid w:val="0051343A"/>
    <w:rsid w:val="00526C92"/>
    <w:rsid w:val="00534C2E"/>
    <w:rsid w:val="00563632"/>
    <w:rsid w:val="005A65F7"/>
    <w:rsid w:val="005B0205"/>
    <w:rsid w:val="005B1E8B"/>
    <w:rsid w:val="005B3E03"/>
    <w:rsid w:val="005C5A0E"/>
    <w:rsid w:val="005F1336"/>
    <w:rsid w:val="00604C69"/>
    <w:rsid w:val="00607EA7"/>
    <w:rsid w:val="00616A3A"/>
    <w:rsid w:val="00622AF2"/>
    <w:rsid w:val="00636CD6"/>
    <w:rsid w:val="006567E4"/>
    <w:rsid w:val="0066103C"/>
    <w:rsid w:val="00662FB3"/>
    <w:rsid w:val="00682E81"/>
    <w:rsid w:val="00693B05"/>
    <w:rsid w:val="006A4445"/>
    <w:rsid w:val="006A5AAF"/>
    <w:rsid w:val="006A6FFC"/>
    <w:rsid w:val="006D1841"/>
    <w:rsid w:val="006F1088"/>
    <w:rsid w:val="006F45D3"/>
    <w:rsid w:val="006F496D"/>
    <w:rsid w:val="00707E62"/>
    <w:rsid w:val="00722BB7"/>
    <w:rsid w:val="007661D1"/>
    <w:rsid w:val="00771847"/>
    <w:rsid w:val="00775A66"/>
    <w:rsid w:val="00783D35"/>
    <w:rsid w:val="00793B6E"/>
    <w:rsid w:val="00797C6B"/>
    <w:rsid w:val="007C5934"/>
    <w:rsid w:val="007E5130"/>
    <w:rsid w:val="007F4FA6"/>
    <w:rsid w:val="007F7461"/>
    <w:rsid w:val="008064D4"/>
    <w:rsid w:val="00862844"/>
    <w:rsid w:val="0086493D"/>
    <w:rsid w:val="00864B28"/>
    <w:rsid w:val="00896466"/>
    <w:rsid w:val="008A1B4A"/>
    <w:rsid w:val="008A26CC"/>
    <w:rsid w:val="008B7386"/>
    <w:rsid w:val="008C43FE"/>
    <w:rsid w:val="009165C6"/>
    <w:rsid w:val="00922A8D"/>
    <w:rsid w:val="00934EA8"/>
    <w:rsid w:val="00941353"/>
    <w:rsid w:val="009460B7"/>
    <w:rsid w:val="0097668A"/>
    <w:rsid w:val="009972C1"/>
    <w:rsid w:val="009A443C"/>
    <w:rsid w:val="009B4662"/>
    <w:rsid w:val="009D762A"/>
    <w:rsid w:val="009F0835"/>
    <w:rsid w:val="009F2EAB"/>
    <w:rsid w:val="00A1070E"/>
    <w:rsid w:val="00A31FED"/>
    <w:rsid w:val="00A41EB9"/>
    <w:rsid w:val="00A42F2E"/>
    <w:rsid w:val="00A52853"/>
    <w:rsid w:val="00A64556"/>
    <w:rsid w:val="00A73E4A"/>
    <w:rsid w:val="00A75E79"/>
    <w:rsid w:val="00AA6B92"/>
    <w:rsid w:val="00AC0567"/>
    <w:rsid w:val="00AC44B4"/>
    <w:rsid w:val="00AC7FC7"/>
    <w:rsid w:val="00AE1BB8"/>
    <w:rsid w:val="00AE654C"/>
    <w:rsid w:val="00B000A3"/>
    <w:rsid w:val="00B36548"/>
    <w:rsid w:val="00B57D30"/>
    <w:rsid w:val="00B73C87"/>
    <w:rsid w:val="00B94DA1"/>
    <w:rsid w:val="00BD1ECC"/>
    <w:rsid w:val="00BE6AEE"/>
    <w:rsid w:val="00BF5E29"/>
    <w:rsid w:val="00C03BDC"/>
    <w:rsid w:val="00C0705A"/>
    <w:rsid w:val="00C10B92"/>
    <w:rsid w:val="00C12EEB"/>
    <w:rsid w:val="00C46E25"/>
    <w:rsid w:val="00C50B68"/>
    <w:rsid w:val="00C518CE"/>
    <w:rsid w:val="00C57B6D"/>
    <w:rsid w:val="00C6182F"/>
    <w:rsid w:val="00C63357"/>
    <w:rsid w:val="00C65190"/>
    <w:rsid w:val="00C72AD7"/>
    <w:rsid w:val="00C82B23"/>
    <w:rsid w:val="00C91403"/>
    <w:rsid w:val="00CB36BB"/>
    <w:rsid w:val="00CD51C8"/>
    <w:rsid w:val="00CE0C4A"/>
    <w:rsid w:val="00CF2E93"/>
    <w:rsid w:val="00CF5337"/>
    <w:rsid w:val="00CF7A60"/>
    <w:rsid w:val="00D0742E"/>
    <w:rsid w:val="00D207DD"/>
    <w:rsid w:val="00D212FD"/>
    <w:rsid w:val="00D4109A"/>
    <w:rsid w:val="00D45898"/>
    <w:rsid w:val="00D534EF"/>
    <w:rsid w:val="00D63B5C"/>
    <w:rsid w:val="00D66E8F"/>
    <w:rsid w:val="00DA23A5"/>
    <w:rsid w:val="00DE74D8"/>
    <w:rsid w:val="00E238BB"/>
    <w:rsid w:val="00E3559A"/>
    <w:rsid w:val="00E367D0"/>
    <w:rsid w:val="00E420AE"/>
    <w:rsid w:val="00E46962"/>
    <w:rsid w:val="00E742C4"/>
    <w:rsid w:val="00E7489F"/>
    <w:rsid w:val="00E76438"/>
    <w:rsid w:val="00E772A9"/>
    <w:rsid w:val="00E82600"/>
    <w:rsid w:val="00E85388"/>
    <w:rsid w:val="00E913D5"/>
    <w:rsid w:val="00E915DA"/>
    <w:rsid w:val="00E97A54"/>
    <w:rsid w:val="00ED4DEC"/>
    <w:rsid w:val="00EE0D1D"/>
    <w:rsid w:val="00EF1654"/>
    <w:rsid w:val="00F051FD"/>
    <w:rsid w:val="00F112BB"/>
    <w:rsid w:val="00F41693"/>
    <w:rsid w:val="00F45E73"/>
    <w:rsid w:val="00F65DA9"/>
    <w:rsid w:val="00F65EB1"/>
    <w:rsid w:val="00F67630"/>
    <w:rsid w:val="00F67CD3"/>
    <w:rsid w:val="00F70DE1"/>
    <w:rsid w:val="00F92534"/>
    <w:rsid w:val="00FA25B1"/>
    <w:rsid w:val="00FA5649"/>
    <w:rsid w:val="00FA76B0"/>
    <w:rsid w:val="00FA78D7"/>
    <w:rsid w:val="00FB2BFE"/>
    <w:rsid w:val="00FB69D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90A81"/>
  <w15:docId w15:val="{3A1D50AC-FE81-4EBD-AF35-4A4FA90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693"/>
    <w:pPr>
      <w:spacing w:after="120" w:line="298" w:lineRule="auto"/>
    </w:pPr>
    <w:rPr>
      <w:rFonts w:ascii="Tahoma" w:eastAsia="Calibri" w:hAnsi="Tahoma" w:cs="Times New Roman (Body CS)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1693"/>
    <w:pPr>
      <w:keepNext/>
      <w:keepLines/>
      <w:numPr>
        <w:numId w:val="47"/>
      </w:numPr>
      <w:spacing w:before="240"/>
      <w:outlineLvl w:val="0"/>
    </w:pPr>
    <w:rPr>
      <w:rFonts w:eastAsia="Times New Roman" w:cs="Times New Roman"/>
      <w:b/>
      <w:color w:val="045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1693"/>
    <w:pPr>
      <w:keepNext/>
      <w:keepLines/>
      <w:numPr>
        <w:ilvl w:val="1"/>
        <w:numId w:val="47"/>
      </w:numPr>
      <w:spacing w:before="240"/>
      <w:outlineLvl w:val="1"/>
    </w:pPr>
    <w:rPr>
      <w:rFonts w:eastAsia="Times New Roman" w:cs="Times New Roman"/>
      <w:b/>
      <w:color w:val="04506E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1693"/>
    <w:pPr>
      <w:keepNext/>
      <w:keepLines/>
      <w:numPr>
        <w:ilvl w:val="2"/>
        <w:numId w:val="47"/>
      </w:numPr>
      <w:spacing w:before="240"/>
      <w:outlineLvl w:val="2"/>
    </w:pPr>
    <w:rPr>
      <w:rFonts w:eastAsia="Times New Roman" w:cs="Times New Roman"/>
      <w:b/>
      <w:color w:val="04506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693"/>
    <w:pPr>
      <w:keepNext/>
      <w:keepLines/>
      <w:numPr>
        <w:ilvl w:val="3"/>
        <w:numId w:val="47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693"/>
    <w:pPr>
      <w:keepNext/>
      <w:keepLines/>
      <w:numPr>
        <w:ilvl w:val="4"/>
        <w:numId w:val="47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693"/>
    <w:pPr>
      <w:keepNext/>
      <w:keepLines/>
      <w:numPr>
        <w:ilvl w:val="5"/>
        <w:numId w:val="47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693"/>
    <w:pPr>
      <w:keepNext/>
      <w:keepLines/>
      <w:numPr>
        <w:ilvl w:val="6"/>
        <w:numId w:val="47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693"/>
    <w:pPr>
      <w:keepNext/>
      <w:keepLines/>
      <w:numPr>
        <w:ilvl w:val="7"/>
        <w:numId w:val="47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693"/>
    <w:pPr>
      <w:keepNext/>
      <w:keepLines/>
      <w:numPr>
        <w:ilvl w:val="8"/>
        <w:numId w:val="47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693"/>
    <w:pPr>
      <w:ind w:left="797" w:hanging="208"/>
    </w:pPr>
    <w:rPr>
      <w:rFonts w:eastAsia="Tahoma"/>
    </w:rPr>
  </w:style>
  <w:style w:type="character" w:customStyle="1" w:styleId="BodyTextChar">
    <w:name w:val="Body Text Char"/>
    <w:link w:val="BodyText"/>
    <w:uiPriority w:val="1"/>
    <w:rsid w:val="00F41693"/>
    <w:rPr>
      <w:rFonts w:ascii="Tahoma" w:eastAsia="Tahoma" w:hAnsi="Tahoma" w:cs="Times New Roman (Body CS)"/>
      <w:sz w:val="22"/>
    </w:rPr>
  </w:style>
  <w:style w:type="paragraph" w:customStyle="1" w:styleId="Default">
    <w:name w:val="Default"/>
    <w:rsid w:val="00F41693"/>
    <w:pPr>
      <w:autoSpaceDE w:val="0"/>
      <w:autoSpaceDN w:val="0"/>
      <w:adjustRightInd w:val="0"/>
    </w:pPr>
    <w:rPr>
      <w:rFonts w:ascii="Tahoma" w:eastAsia="Times New Roman" w:hAnsi="Tahoma" w:cs="Tahoma"/>
      <w:noProof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6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1693"/>
    <w:rPr>
      <w:rFonts w:ascii="Times New Roman" w:eastAsia="Calibri" w:hAnsi="Times New Roman" w:cs="Times New Roman"/>
      <w:sz w:val="22"/>
    </w:rPr>
  </w:style>
  <w:style w:type="character" w:styleId="FollowedHyperlink">
    <w:name w:val="FollowedHyperlink"/>
    <w:uiPriority w:val="99"/>
    <w:unhideWhenUsed/>
    <w:rsid w:val="00F41693"/>
    <w:rPr>
      <w:color w:val="21228E"/>
      <w:u w:val="none"/>
    </w:rPr>
  </w:style>
  <w:style w:type="paragraph" w:styleId="Footer">
    <w:name w:val="footer"/>
    <w:basedOn w:val="Normal"/>
    <w:link w:val="Foot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693"/>
    <w:rPr>
      <w:rFonts w:ascii="Tahoma" w:eastAsia="Calibri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693"/>
    <w:rPr>
      <w:rFonts w:ascii="Tahoma" w:eastAsia="Calibri" w:hAnsi="Tahoma" w:cs="Times New Roman (Body CS)"/>
      <w:sz w:val="22"/>
    </w:rPr>
  </w:style>
  <w:style w:type="character" w:customStyle="1" w:styleId="Heading1Char">
    <w:name w:val="Heading 1 Char"/>
    <w:link w:val="Heading1"/>
    <w:uiPriority w:val="9"/>
    <w:rsid w:val="00F41693"/>
    <w:rPr>
      <w:rFonts w:ascii="Tahoma" w:eastAsia="Times New Roman" w:hAnsi="Tahoma" w:cs="Times New Roman"/>
      <w:b/>
      <w:color w:val="04506E"/>
      <w:sz w:val="28"/>
      <w:szCs w:val="32"/>
    </w:rPr>
  </w:style>
  <w:style w:type="character" w:customStyle="1" w:styleId="Heading2Char">
    <w:name w:val="Heading 2 Char"/>
    <w:link w:val="Heading2"/>
    <w:uiPriority w:val="9"/>
    <w:rsid w:val="00F41693"/>
    <w:rPr>
      <w:rFonts w:ascii="Tahoma" w:eastAsia="Times New Roman" w:hAnsi="Tahoma" w:cs="Times New Roman"/>
      <w:b/>
      <w:color w:val="04506E"/>
      <w:sz w:val="22"/>
      <w:szCs w:val="26"/>
    </w:rPr>
  </w:style>
  <w:style w:type="character" w:customStyle="1" w:styleId="Heading3Char">
    <w:name w:val="Heading 3 Char"/>
    <w:link w:val="Heading3"/>
    <w:uiPriority w:val="9"/>
    <w:rsid w:val="00F41693"/>
    <w:rPr>
      <w:rFonts w:ascii="Tahoma" w:eastAsia="Times New Roman" w:hAnsi="Tahoma" w:cs="Times New Roman"/>
      <w:b/>
      <w:color w:val="04506E"/>
      <w:sz w:val="22"/>
    </w:rPr>
  </w:style>
  <w:style w:type="character" w:customStyle="1" w:styleId="Heading4Char">
    <w:name w:val="Heading 4 Char"/>
    <w:link w:val="Heading4"/>
    <w:uiPriority w:val="9"/>
    <w:rsid w:val="00F41693"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Heading5Char">
    <w:name w:val="Heading 5 Char"/>
    <w:link w:val="Heading5"/>
    <w:uiPriority w:val="9"/>
    <w:rsid w:val="00F41693"/>
    <w:rPr>
      <w:rFonts w:ascii="Calibri Light" w:eastAsia="Times New Roman" w:hAnsi="Calibri Light" w:cs="Times New Roman"/>
      <w:color w:val="2F5496"/>
      <w:sz w:val="22"/>
    </w:rPr>
  </w:style>
  <w:style w:type="character" w:customStyle="1" w:styleId="Heading6Char">
    <w:name w:val="Heading 6 Char"/>
    <w:link w:val="Heading6"/>
    <w:uiPriority w:val="9"/>
    <w:rsid w:val="00F41693"/>
    <w:rPr>
      <w:rFonts w:ascii="Calibri Light" w:eastAsia="Times New Roman" w:hAnsi="Calibri Light" w:cs="Times New Roman"/>
      <w:color w:val="1F3763"/>
      <w:sz w:val="22"/>
    </w:rPr>
  </w:style>
  <w:style w:type="character" w:customStyle="1" w:styleId="Heading7Char">
    <w:name w:val="Heading 7 Char"/>
    <w:link w:val="Heading7"/>
    <w:uiPriority w:val="9"/>
    <w:rsid w:val="00F41693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Heading8Char">
    <w:name w:val="Heading 8 Char"/>
    <w:link w:val="Heading8"/>
    <w:uiPriority w:val="9"/>
    <w:rsid w:val="00F416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F416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F41693"/>
    <w:rPr>
      <w:rFonts w:ascii="Tahoma" w:hAnsi="Tahoma"/>
      <w:color w:val="21228E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F416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416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F416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416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416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F416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F416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F416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F416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F41693"/>
  </w:style>
  <w:style w:type="paragraph" w:styleId="ListNumber">
    <w:name w:val="List Number"/>
    <w:basedOn w:val="Normal"/>
    <w:uiPriority w:val="99"/>
    <w:unhideWhenUsed/>
    <w:qFormat/>
    <w:rsid w:val="00F41693"/>
    <w:pPr>
      <w:numPr>
        <w:numId w:val="48"/>
      </w:numPr>
      <w:spacing w:before="120"/>
    </w:pPr>
  </w:style>
  <w:style w:type="paragraph" w:styleId="ListParagraph">
    <w:name w:val="List Paragraph"/>
    <w:basedOn w:val="Normal"/>
    <w:autoRedefine/>
    <w:uiPriority w:val="34"/>
    <w:qFormat/>
    <w:rsid w:val="00FA78D7"/>
    <w:pPr>
      <w:numPr>
        <w:numId w:val="51"/>
      </w:numPr>
      <w:contextualSpacing/>
    </w:pPr>
  </w:style>
  <w:style w:type="character" w:styleId="PageNumber">
    <w:name w:val="page number"/>
    <w:uiPriority w:val="99"/>
    <w:unhideWhenUsed/>
    <w:rsid w:val="00F41693"/>
  </w:style>
  <w:style w:type="paragraph" w:customStyle="1" w:styleId="TableParagraph">
    <w:name w:val="Table Paragraph"/>
    <w:basedOn w:val="Normal"/>
    <w:uiPriority w:val="1"/>
    <w:qFormat/>
    <w:rsid w:val="00F41693"/>
  </w:style>
  <w:style w:type="paragraph" w:styleId="Title">
    <w:name w:val="Title"/>
    <w:basedOn w:val="Normal"/>
    <w:next w:val="Normal"/>
    <w:link w:val="TitleChar"/>
    <w:autoRedefine/>
    <w:uiPriority w:val="10"/>
    <w:qFormat/>
    <w:rsid w:val="00CF2E93"/>
    <w:pPr>
      <w:pBdr>
        <w:bottom w:val="single" w:sz="8" w:space="1" w:color="04506E"/>
      </w:pBdr>
      <w:spacing w:before="240" w:after="360"/>
      <w:jc w:val="center"/>
    </w:pPr>
    <w:rPr>
      <w:rFonts w:eastAsia="Tahoma" w:cs="Tahoma"/>
      <w:b/>
      <w:color w:val="000000" w:themeColor="text1"/>
      <w:sz w:val="36"/>
      <w:szCs w:val="56"/>
    </w:rPr>
  </w:style>
  <w:style w:type="character" w:customStyle="1" w:styleId="TitleChar">
    <w:name w:val="Title Char"/>
    <w:link w:val="Title"/>
    <w:uiPriority w:val="10"/>
    <w:rsid w:val="00CF2E93"/>
    <w:rPr>
      <w:rFonts w:ascii="Tahoma" w:eastAsia="Tahoma" w:hAnsi="Tahoma" w:cs="Tahoma"/>
      <w:b/>
      <w:color w:val="000000" w:themeColor="text1"/>
      <w:sz w:val="3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1693"/>
    <w:pPr>
      <w:tabs>
        <w:tab w:val="left" w:pos="964"/>
        <w:tab w:val="right" w:leader="dot" w:pos="8505"/>
      </w:tabs>
      <w:ind w:left="964" w:right="567" w:hanging="397"/>
    </w:pPr>
    <w:rPr>
      <w:rFonts w:cs="Tahoma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1693"/>
    <w:pPr>
      <w:tabs>
        <w:tab w:val="left" w:pos="1531"/>
        <w:tab w:val="right" w:leader="dot" w:pos="8505"/>
      </w:tabs>
      <w:ind w:left="1531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41693"/>
    <w:pPr>
      <w:tabs>
        <w:tab w:val="left" w:pos="2268"/>
        <w:tab w:val="right" w:leader="dot" w:pos="8505"/>
      </w:tabs>
      <w:ind w:left="2268" w:right="567" w:hanging="737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F4169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169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4169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4169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4169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41693"/>
    <w:pPr>
      <w:ind w:left="19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416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1693"/>
    <w:rPr>
      <w:rFonts w:eastAsiaTheme="minorEastAsia" w:cs="Times New Roman (Body CS)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9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693"/>
    <w:rPr>
      <w:rFonts w:ascii="Times New Roman" w:eastAsia="Calibri" w:hAnsi="Times New Roman" w:cs="Times New Roman (Body CS)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1693"/>
  </w:style>
  <w:style w:type="paragraph" w:styleId="BlockText">
    <w:name w:val="Block Text"/>
    <w:basedOn w:val="Normal"/>
    <w:uiPriority w:val="99"/>
    <w:unhideWhenUsed/>
    <w:rsid w:val="00F41693"/>
    <w:pPr>
      <w:ind w:left="1440" w:right="1440"/>
    </w:pPr>
  </w:style>
  <w:style w:type="paragraph" w:styleId="BodyText2">
    <w:name w:val="Body Text 2"/>
    <w:basedOn w:val="Normal"/>
    <w:link w:val="BodyText2Char"/>
    <w:uiPriority w:val="99"/>
    <w:unhideWhenUsed/>
    <w:rsid w:val="00F41693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41693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41693"/>
    <w:pPr>
      <w:ind w:left="0" w:firstLine="210"/>
    </w:pPr>
    <w:rPr>
      <w:rFonts w:eastAsia="Calibri"/>
    </w:rPr>
  </w:style>
  <w:style w:type="character" w:customStyle="1" w:styleId="BodyTextFirstIndentChar">
    <w:name w:val="Body Text First Indent Char"/>
    <w:link w:val="BodyTextFirs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F41693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41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1693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4169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16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F41693"/>
    <w:pPr>
      <w:ind w:left="4252"/>
    </w:pPr>
  </w:style>
  <w:style w:type="character" w:customStyle="1" w:styleId="ClosingChar">
    <w:name w:val="Closing Char"/>
    <w:link w:val="Closing"/>
    <w:uiPriority w:val="99"/>
    <w:rsid w:val="00F41693"/>
    <w:rPr>
      <w:rFonts w:ascii="Tahoma" w:eastAsia="Calibri" w:hAnsi="Tahoma" w:cs="Times New Roman (Body CS)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4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1693"/>
    <w:rPr>
      <w:rFonts w:ascii="Tahoma" w:eastAsia="Calibri" w:hAnsi="Tahoma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4169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41693"/>
    <w:rPr>
      <w:rFonts w:ascii="Tahoma" w:eastAsia="Calibri" w:hAnsi="Tahoma" w:cs="Times New Roman (Body CS)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41693"/>
  </w:style>
  <w:style w:type="character" w:customStyle="1" w:styleId="DateChar">
    <w:name w:val="Date Char"/>
    <w:link w:val="Date"/>
    <w:uiPriority w:val="99"/>
    <w:rsid w:val="00F41693"/>
    <w:rPr>
      <w:rFonts w:ascii="Tahoma" w:eastAsia="Calibri" w:hAnsi="Tahoma" w:cs="Times New Roman (Body CS)"/>
      <w:sz w:val="22"/>
    </w:rPr>
  </w:style>
  <w:style w:type="paragraph" w:styleId="EmailSignature">
    <w:name w:val="E-mail Signature"/>
    <w:basedOn w:val="Normal"/>
    <w:link w:val="EmailSignatureChar"/>
    <w:uiPriority w:val="99"/>
    <w:unhideWhenUsed/>
    <w:rsid w:val="00F41693"/>
  </w:style>
  <w:style w:type="character" w:customStyle="1" w:styleId="EmailSignatureChar">
    <w:name w:val="Email Signature Char"/>
    <w:link w:val="Email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169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41693"/>
    <w:rPr>
      <w:rFonts w:ascii="Tahoma" w:eastAsia="Calibri" w:hAnsi="Tahoma" w:cs="Times New Roman (Body CS)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1693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 w:val="24"/>
    </w:rPr>
  </w:style>
  <w:style w:type="paragraph" w:styleId="EnvelopeReturn">
    <w:name w:val="envelope return"/>
    <w:basedOn w:val="Normal"/>
    <w:uiPriority w:val="99"/>
    <w:unhideWhenUsed/>
    <w:rsid w:val="00F41693"/>
    <w:rPr>
      <w:rFonts w:ascii="Calibri Light" w:eastAsia="Times New Roman" w:hAnsi="Calibri Ligh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693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F41693"/>
    <w:rPr>
      <w:rFonts w:ascii="Tahoma" w:eastAsia="Calibri" w:hAnsi="Tahoma" w:cs="Times New Roman (Body CS)"/>
      <w:sz w:val="18"/>
    </w:rPr>
  </w:style>
  <w:style w:type="paragraph" w:styleId="HTMLAddress">
    <w:name w:val="HTML Address"/>
    <w:basedOn w:val="Normal"/>
    <w:link w:val="HTMLAddressChar"/>
    <w:uiPriority w:val="99"/>
    <w:unhideWhenUsed/>
    <w:rsid w:val="00F41693"/>
    <w:rPr>
      <w:i/>
      <w:iCs/>
    </w:rPr>
  </w:style>
  <w:style w:type="character" w:customStyle="1" w:styleId="HTMLAddressChar">
    <w:name w:val="HTML Address Char"/>
    <w:link w:val="HTMLAddress"/>
    <w:uiPriority w:val="99"/>
    <w:rsid w:val="00F41693"/>
    <w:rPr>
      <w:rFonts w:ascii="Tahoma" w:eastAsia="Calibri" w:hAnsi="Tahoma" w:cs="Times New Roman (Body CS)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6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F41693"/>
    <w:rPr>
      <w:rFonts w:ascii="Tahoma" w:eastAsia="Calibri" w:hAnsi="Tahoma" w:cs="Times New Roman (Body CS)"/>
      <w:i/>
      <w:iCs/>
      <w:color w:val="4472C4"/>
      <w:sz w:val="22"/>
    </w:rPr>
  </w:style>
  <w:style w:type="paragraph" w:styleId="List">
    <w:name w:val="List"/>
    <w:basedOn w:val="Normal"/>
    <w:uiPriority w:val="99"/>
    <w:unhideWhenUsed/>
    <w:rsid w:val="00F4169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4169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4169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4169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41693"/>
    <w:pPr>
      <w:ind w:left="1415" w:hanging="283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41693"/>
    <w:pPr>
      <w:numPr>
        <w:numId w:val="38"/>
      </w:numPr>
    </w:pPr>
  </w:style>
  <w:style w:type="paragraph" w:styleId="ListBullet2">
    <w:name w:val="List Bullet 2"/>
    <w:basedOn w:val="Normal"/>
    <w:autoRedefine/>
    <w:uiPriority w:val="99"/>
    <w:unhideWhenUsed/>
    <w:qFormat/>
    <w:rsid w:val="00F41693"/>
    <w:pPr>
      <w:numPr>
        <w:numId w:val="39"/>
      </w:numPr>
    </w:pPr>
  </w:style>
  <w:style w:type="paragraph" w:styleId="ListBullet3">
    <w:name w:val="List Bullet 3"/>
    <w:basedOn w:val="Normal"/>
    <w:autoRedefine/>
    <w:uiPriority w:val="99"/>
    <w:unhideWhenUsed/>
    <w:qFormat/>
    <w:rsid w:val="00F41693"/>
    <w:pPr>
      <w:numPr>
        <w:numId w:val="40"/>
      </w:numPr>
    </w:pPr>
  </w:style>
  <w:style w:type="paragraph" w:styleId="ListBullet4">
    <w:name w:val="List Bullet 4"/>
    <w:basedOn w:val="Normal"/>
    <w:uiPriority w:val="99"/>
    <w:unhideWhenUsed/>
    <w:rsid w:val="00F4169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unhideWhenUsed/>
    <w:rsid w:val="00F4169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unhideWhenUsed/>
    <w:rsid w:val="00F41693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41693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4169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41693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F41693"/>
    <w:pPr>
      <w:ind w:left="1415"/>
      <w:contextualSpacing/>
    </w:pPr>
  </w:style>
  <w:style w:type="paragraph" w:styleId="ListNumber2">
    <w:name w:val="List Number 2"/>
    <w:basedOn w:val="Normal"/>
    <w:uiPriority w:val="99"/>
    <w:unhideWhenUsed/>
    <w:rsid w:val="00F41693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unhideWhenUsed/>
    <w:rsid w:val="00F41693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unhideWhenUsed/>
    <w:rsid w:val="00F41693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unhideWhenUsed/>
    <w:rsid w:val="00F41693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unhideWhenUsed/>
    <w:rsid w:val="00F41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41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 w:cs="Times New Roman"/>
      <w:sz w:val="24"/>
    </w:rPr>
  </w:style>
  <w:style w:type="character" w:customStyle="1" w:styleId="MessageHeaderChar">
    <w:name w:val="Message Header Char"/>
    <w:link w:val="MessageHeader"/>
    <w:uiPriority w:val="99"/>
    <w:rsid w:val="00F41693"/>
    <w:rPr>
      <w:rFonts w:ascii="Calibri Light" w:eastAsia="Times New Roman" w:hAnsi="Calibri Light" w:cs="Times New Roman"/>
      <w:shd w:val="pct20" w:color="auto" w:fill="auto"/>
    </w:rPr>
  </w:style>
  <w:style w:type="paragraph" w:styleId="NoSpacing">
    <w:name w:val="No Spacing"/>
    <w:uiPriority w:val="1"/>
    <w:qFormat/>
    <w:rsid w:val="00F41693"/>
    <w:rPr>
      <w:rFonts w:ascii="Tahoma" w:eastAsia="Calibri" w:hAnsi="Tahoma" w:cs="Times New Roman"/>
      <w:sz w:val="22"/>
    </w:rPr>
  </w:style>
  <w:style w:type="paragraph" w:styleId="NormalWeb">
    <w:name w:val="Normal (Web)"/>
    <w:basedOn w:val="Normal"/>
    <w:uiPriority w:val="99"/>
    <w:unhideWhenUsed/>
    <w:rsid w:val="00F4169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NormalIndent">
    <w:name w:val="Normal Indent"/>
    <w:basedOn w:val="Normal"/>
    <w:uiPriority w:val="99"/>
    <w:unhideWhenUsed/>
    <w:rsid w:val="00F416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41693"/>
  </w:style>
  <w:style w:type="character" w:customStyle="1" w:styleId="NoteHeadingChar">
    <w:name w:val="Note Heading Char"/>
    <w:link w:val="NoteHeading"/>
    <w:uiPriority w:val="99"/>
    <w:rsid w:val="00F41693"/>
    <w:rPr>
      <w:rFonts w:ascii="Tahoma" w:eastAsia="Calibri" w:hAnsi="Tahoma" w:cs="Times New Roman (Body CS)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4169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41693"/>
    <w:rPr>
      <w:rFonts w:ascii="Tahoma" w:eastAsia="Calibri" w:hAnsi="Tahoma" w:cs="Times New Roman (Body CS)"/>
      <w:i/>
      <w:iCs/>
      <w:color w:val="404040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41693"/>
  </w:style>
  <w:style w:type="character" w:customStyle="1" w:styleId="SalutationChar">
    <w:name w:val="Salutation Char"/>
    <w:link w:val="Salutation"/>
    <w:uiPriority w:val="99"/>
    <w:rsid w:val="00F41693"/>
    <w:rPr>
      <w:rFonts w:ascii="Tahoma" w:eastAsia="Calibri" w:hAnsi="Tahoma" w:cs="Times New Roman (Body CS)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F41693"/>
    <w:pPr>
      <w:ind w:left="4252"/>
    </w:pPr>
  </w:style>
  <w:style w:type="character" w:customStyle="1" w:styleId="SignatureChar">
    <w:name w:val="Signature Char"/>
    <w:link w:val="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TableofAuthorities">
    <w:name w:val="table of authorities"/>
    <w:basedOn w:val="Normal"/>
    <w:next w:val="Normal"/>
    <w:uiPriority w:val="99"/>
    <w:unhideWhenUsed/>
    <w:rsid w:val="00F416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F41693"/>
  </w:style>
  <w:style w:type="paragraph" w:styleId="TOAHeading">
    <w:name w:val="toa heading"/>
    <w:basedOn w:val="Normal"/>
    <w:next w:val="Normal"/>
    <w:uiPriority w:val="99"/>
    <w:semiHidden/>
    <w:unhideWhenUsed/>
    <w:rsid w:val="00F41693"/>
    <w:pPr>
      <w:spacing w:before="120"/>
    </w:pPr>
    <w:rPr>
      <w:rFonts w:ascii="Calibri Light" w:eastAsia="Times New Roman" w:hAnsi="Calibri Light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41693"/>
    <w:pPr>
      <w:keepLines w:val="0"/>
      <w:numPr>
        <w:numId w:val="0"/>
      </w:numPr>
      <w:spacing w:after="60"/>
      <w:outlineLvl w:val="9"/>
    </w:pPr>
    <w:rPr>
      <w:rFonts w:ascii="Calibri Light" w:hAnsi="Calibri Light"/>
      <w:bCs/>
      <w:color w:val="auto"/>
      <w:kern w:val="32"/>
      <w:sz w:val="32"/>
    </w:rPr>
  </w:style>
  <w:style w:type="character" w:customStyle="1" w:styleId="Bibliogrphy">
    <w:name w:val="Bibliogrphy"/>
    <w:basedOn w:val="DefaultParagraphFont"/>
    <w:rsid w:val="00F41693"/>
  </w:style>
  <w:style w:type="character" w:customStyle="1" w:styleId="DocInit">
    <w:name w:val="Doc Init"/>
    <w:basedOn w:val="DefaultParagraphFont"/>
    <w:rsid w:val="00F41693"/>
  </w:style>
  <w:style w:type="paragraph" w:customStyle="1" w:styleId="Document1">
    <w:name w:val="Document 1"/>
    <w:rsid w:val="00F41693"/>
    <w:pPr>
      <w:keepNext/>
      <w:keepLines/>
      <w:widowControl w:val="0"/>
      <w:tabs>
        <w:tab w:val="left" w:pos="-720"/>
      </w:tabs>
      <w:suppressAutoHyphens/>
    </w:pPr>
    <w:rPr>
      <w:rFonts w:ascii="CG Times" w:eastAsia="Times New Roman" w:hAnsi="CG Times" w:cs="Times New Roman"/>
      <w:snapToGrid w:val="0"/>
      <w:szCs w:val="20"/>
      <w:lang w:val="en-US"/>
    </w:rPr>
  </w:style>
  <w:style w:type="character" w:customStyle="1" w:styleId="Document2">
    <w:name w:val="Document 2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3">
    <w:name w:val="Document 3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4">
    <w:name w:val="Document 4"/>
    <w:rsid w:val="00F41693"/>
    <w:rPr>
      <w:b/>
      <w:i/>
      <w:sz w:val="24"/>
    </w:rPr>
  </w:style>
  <w:style w:type="character" w:customStyle="1" w:styleId="Document5">
    <w:name w:val="Document 5"/>
    <w:basedOn w:val="DefaultParagraphFont"/>
    <w:rsid w:val="00F41693"/>
  </w:style>
  <w:style w:type="character" w:customStyle="1" w:styleId="Document6">
    <w:name w:val="Document 6"/>
    <w:basedOn w:val="DefaultParagraphFont"/>
    <w:rsid w:val="00F41693"/>
  </w:style>
  <w:style w:type="character" w:customStyle="1" w:styleId="Document7">
    <w:name w:val="Document 7"/>
    <w:basedOn w:val="DefaultParagraphFont"/>
    <w:rsid w:val="00F41693"/>
  </w:style>
  <w:style w:type="character" w:customStyle="1" w:styleId="Document8">
    <w:name w:val="Document 8"/>
    <w:basedOn w:val="DefaultParagraphFont"/>
    <w:rsid w:val="00F41693"/>
  </w:style>
  <w:style w:type="character" w:styleId="Emphasis">
    <w:name w:val="Emphasis"/>
    <w:uiPriority w:val="20"/>
    <w:qFormat/>
    <w:rsid w:val="00F41693"/>
    <w:rPr>
      <w:i/>
      <w:iCs/>
    </w:rPr>
  </w:style>
  <w:style w:type="character" w:styleId="EndnoteReference">
    <w:name w:val="endnote reference"/>
    <w:semiHidden/>
    <w:rsid w:val="00F41693"/>
    <w:rPr>
      <w:vertAlign w:val="superscript"/>
    </w:rPr>
  </w:style>
  <w:style w:type="character" w:styleId="FootnoteReference">
    <w:name w:val="footnote reference"/>
    <w:semiHidden/>
    <w:rsid w:val="00F41693"/>
    <w:rPr>
      <w:vertAlign w:val="superscript"/>
    </w:rPr>
  </w:style>
  <w:style w:type="paragraph" w:customStyle="1" w:styleId="icon-bullet-right">
    <w:name w:val="icon-bullet-righ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legclearfix">
    <w:name w:val="legclearfix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rsid w:val="00F41693"/>
  </w:style>
  <w:style w:type="paragraph" w:customStyle="1" w:styleId="legp1paratext">
    <w:name w:val="legp1paratex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umber">
    <w:name w:val="number"/>
    <w:rsid w:val="00F41693"/>
  </w:style>
  <w:style w:type="paragraph" w:customStyle="1" w:styleId="Recommendation">
    <w:name w:val="Recommendation"/>
    <w:basedOn w:val="Footer"/>
    <w:autoRedefine/>
    <w:qFormat/>
    <w:rsid w:val="00F41693"/>
    <w:pPr>
      <w:keepNext/>
      <w:tabs>
        <w:tab w:val="center" w:pos="4153"/>
        <w:tab w:val="right" w:pos="8306"/>
      </w:tabs>
      <w:suppressAutoHyphens/>
      <w:ind w:right="357"/>
    </w:pPr>
    <w:rPr>
      <w:rFonts w:ascii="Calibri Light" w:eastAsia="Times New Roman" w:hAnsi="Calibri Light" w:cs="Arial"/>
      <w:b/>
      <w:color w:val="000000"/>
      <w:szCs w:val="22"/>
      <w:lang w:eastAsia="zh-CN"/>
    </w:rPr>
  </w:style>
  <w:style w:type="character" w:customStyle="1" w:styleId="RightPar1">
    <w:name w:val="Right Par 1"/>
    <w:basedOn w:val="DefaultParagraphFont"/>
    <w:rsid w:val="00F41693"/>
  </w:style>
  <w:style w:type="character" w:customStyle="1" w:styleId="RightPar2">
    <w:name w:val="Right Par 2"/>
    <w:basedOn w:val="DefaultParagraphFont"/>
    <w:rsid w:val="00F41693"/>
  </w:style>
  <w:style w:type="character" w:customStyle="1" w:styleId="RightPar3">
    <w:name w:val="Right Par 3"/>
    <w:basedOn w:val="DefaultParagraphFont"/>
    <w:rsid w:val="00F41693"/>
  </w:style>
  <w:style w:type="character" w:customStyle="1" w:styleId="RightPar4">
    <w:name w:val="Right Par 4"/>
    <w:basedOn w:val="DefaultParagraphFont"/>
    <w:rsid w:val="00F41693"/>
  </w:style>
  <w:style w:type="character" w:customStyle="1" w:styleId="RightPar5">
    <w:name w:val="Right Par 5"/>
    <w:basedOn w:val="DefaultParagraphFont"/>
    <w:rsid w:val="00F41693"/>
  </w:style>
  <w:style w:type="character" w:customStyle="1" w:styleId="RightPar6">
    <w:name w:val="Right Par 6"/>
    <w:basedOn w:val="DefaultParagraphFont"/>
    <w:rsid w:val="00F41693"/>
  </w:style>
  <w:style w:type="character" w:customStyle="1" w:styleId="RightPar7">
    <w:name w:val="Right Par 7"/>
    <w:basedOn w:val="DefaultParagraphFont"/>
    <w:rsid w:val="00F41693"/>
  </w:style>
  <w:style w:type="character" w:customStyle="1" w:styleId="RightPar8">
    <w:name w:val="Right Par 8"/>
    <w:basedOn w:val="DefaultParagraphFont"/>
    <w:rsid w:val="00F41693"/>
  </w:style>
  <w:style w:type="character" w:customStyle="1" w:styleId="scayt-misspell-word">
    <w:name w:val="scayt-misspell-word"/>
    <w:rsid w:val="00F41693"/>
  </w:style>
  <w:style w:type="character" w:styleId="Strong">
    <w:name w:val="Strong"/>
    <w:uiPriority w:val="22"/>
    <w:qFormat/>
    <w:rsid w:val="00F41693"/>
    <w:rPr>
      <w:b/>
      <w:bCs/>
    </w:rPr>
  </w:style>
  <w:style w:type="table" w:styleId="TableGrid">
    <w:name w:val="Table Grid"/>
    <w:basedOn w:val="TableNormal"/>
    <w:uiPriority w:val="39"/>
    <w:rsid w:val="00F4169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ullet">
    <w:name w:val="Table text bullet"/>
    <w:basedOn w:val="Normal"/>
    <w:rsid w:val="00F41693"/>
    <w:pPr>
      <w:numPr>
        <w:numId w:val="50"/>
      </w:numPr>
      <w:spacing w:before="60" w:after="60" w:line="240" w:lineRule="auto"/>
      <w:contextualSpacing/>
    </w:pPr>
    <w:rPr>
      <w:rFonts w:eastAsia="Times New Roman"/>
      <w:color w:val="000000"/>
    </w:rPr>
  </w:style>
  <w:style w:type="character" w:customStyle="1" w:styleId="TechInit">
    <w:name w:val="Tech Init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1">
    <w:name w:val="Technical 1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2">
    <w:name w:val="Technical 2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1693"/>
  </w:style>
  <w:style w:type="character" w:customStyle="1" w:styleId="Technical5">
    <w:name w:val="Technical 5"/>
    <w:basedOn w:val="DefaultParagraphFont"/>
    <w:rsid w:val="00F41693"/>
  </w:style>
  <w:style w:type="character" w:customStyle="1" w:styleId="Technical6">
    <w:name w:val="Technical 6"/>
    <w:basedOn w:val="DefaultParagraphFont"/>
    <w:rsid w:val="00F41693"/>
  </w:style>
  <w:style w:type="character" w:customStyle="1" w:styleId="Technical7">
    <w:name w:val="Technical 7"/>
    <w:basedOn w:val="DefaultParagraphFont"/>
    <w:rsid w:val="00F41693"/>
  </w:style>
  <w:style w:type="character" w:customStyle="1" w:styleId="Technical8">
    <w:name w:val="Technical 8"/>
    <w:basedOn w:val="DefaultParagraphFont"/>
    <w:rsid w:val="00F41693"/>
  </w:style>
  <w:style w:type="character" w:styleId="UnresolvedMention">
    <w:name w:val="Unresolved Mention"/>
    <w:basedOn w:val="DefaultParagraphFont"/>
    <w:uiPriority w:val="99"/>
    <w:rsid w:val="00F41693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F41693"/>
    <w:pPr>
      <w:spacing w:after="60"/>
    </w:pPr>
  </w:style>
  <w:style w:type="character" w:styleId="Hashtag">
    <w:name w:val="Hashtag"/>
    <w:uiPriority w:val="99"/>
    <w:rsid w:val="00F416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://www.brightsparkliving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rightsparkliving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 /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DE9DA73D-0C68-6C47-996A-252F12B451C7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4AB1E07-29C4-CB4C-A9A9-D4845607323F}">
  <we:reference id="a19a6389-cdf6-4496-b646-b94cba6074b9" version="1.0.0.0" store="EXCatalog" storeType="EXCatalog"/>
  <we:alternateReferences>
    <we:reference id="WA200003478" version="1.0.0.0" store="en-GB" storeType="OMEX"/>
  </we:alternateReferences>
  <we:properties>
    <we:property name="draftId" value="&quot;5a620d2e-d8b4-4e06-b0e8-040fb0c7209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1CA6-40EA-47AE-9020-3057810CFC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</dc:creator>
  <cp:keywords/>
  <dc:description/>
  <cp:lastModifiedBy>Miss Francis</cp:lastModifiedBy>
  <cp:revision>2</cp:revision>
  <cp:lastPrinted>2023-06-07T21:50:00Z</cp:lastPrinted>
  <dcterms:created xsi:type="dcterms:W3CDTF">2023-07-20T21:55:00Z</dcterms:created>
  <dcterms:modified xsi:type="dcterms:W3CDTF">2023-07-20T21:55:00Z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documentId_4103</vt:lpwstr>
  </property>
  <property fmtid="{D5CDD505-2E9C-101B-9397-08002B2CF9AE}" pid="3" name="grammarly_documentContext">
    <vt:lpwstr>{"goals":[],"domain":"general","emotions":[],"dialect":"british"}</vt:lpwstr>
  </property>
</Properties>
</file>